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26BB" w:rsidRPr="00953EAA" w:rsidRDefault="000D26BB" w:rsidP="000D26BB">
      <w:pPr>
        <w:tabs>
          <w:tab w:val="left" w:pos="0"/>
        </w:tabs>
        <w:ind w:firstLine="709"/>
        <w:jc w:val="center"/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</w:pPr>
      <w:r w:rsidRPr="00953EAA">
        <w:rPr>
          <w:rFonts w:ascii="Times New Roman" w:hAnsi="Times New Roman" w:cs="Times New Roman"/>
          <w:i/>
          <w:color w:val="483B3F"/>
          <w:shd w:val="clear" w:color="auto" w:fill="FFFFFF"/>
        </w:rPr>
        <w:t xml:space="preserve"> </w:t>
      </w:r>
      <w:r w:rsidRPr="00953EAA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>Уведомление</w:t>
      </w:r>
    </w:p>
    <w:p w:rsidR="000D26BB" w:rsidRPr="000D26BB" w:rsidRDefault="000D26BB" w:rsidP="001166AF">
      <w:pPr>
        <w:widowControl w:val="0"/>
        <w:tabs>
          <w:tab w:val="left" w:pos="0"/>
        </w:tabs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 xml:space="preserve">о проведении общественных обсуждений </w:t>
      </w:r>
      <w:r w:rsidR="001166AF" w:rsidRPr="00953EAA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>и утверждени</w:t>
      </w:r>
      <w:r w:rsidR="00D50699" w:rsidRPr="00953EAA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>я</w:t>
      </w:r>
      <w:r w:rsidR="001166AF" w:rsidRPr="00953EAA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 xml:space="preserve"> формы проверочных листов применяемых при осуществлении муниципального контроля (земельного, лесного, в сфере благоустройства) на территории </w:t>
      </w:r>
      <w:r w:rsidR="001166AF" w:rsidRPr="000D26BB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>муниципального района</w:t>
      </w:r>
      <w:r w:rsidR="001166AF" w:rsidRPr="00953EAA">
        <w:rPr>
          <w:rFonts w:ascii="Times New Roman" w:eastAsia="Courier New" w:hAnsi="Times New Roman" w:cs="Times New Roman"/>
          <w:b/>
          <w:i/>
          <w:color w:val="000000"/>
          <w:sz w:val="24"/>
          <w:szCs w:val="24"/>
          <w:lang w:eastAsia="ru-RU"/>
        </w:rPr>
        <w:t xml:space="preserve"> «Докузпаринский район» </w:t>
      </w:r>
    </w:p>
    <w:p w:rsidR="001166AF" w:rsidRDefault="001166AF" w:rsidP="001166AF">
      <w:pPr>
        <w:ind w:firstLine="708"/>
        <w:jc w:val="both"/>
        <w:rPr>
          <w:rFonts w:ascii="Times New Roman" w:hAnsi="Times New Roman" w:cs="Times New Roman"/>
          <w:color w:val="483B3F"/>
          <w:shd w:val="clear" w:color="auto" w:fill="FFFFFF"/>
        </w:rPr>
      </w:pPr>
    </w:p>
    <w:p w:rsidR="00953EAA" w:rsidRDefault="00953EAA" w:rsidP="00953EAA">
      <w:pPr>
        <w:ind w:firstLine="708"/>
        <w:jc w:val="center"/>
        <w:rPr>
          <w:rFonts w:ascii="Times New Roman" w:hAnsi="Times New Roman" w:cs="Times New Roman"/>
          <w:color w:val="483B3F"/>
          <w:shd w:val="clear" w:color="auto" w:fill="FFFFFF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0118C35" wp14:editId="667A7400">
                <wp:extent cx="302895" cy="302895"/>
                <wp:effectExtent l="0" t="0" r="0" b="0"/>
                <wp:docPr id="3" name="AutoShape 4" descr="https://ntura.midural.ru/uploads/news/3785/uigio5_thumb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Описание: https://ntura.midural.ru/uploads/news/3785/uigio5_thumb.png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483B3F"/>
          <w:shd w:val="clear" w:color="auto" w:fill="FFFFFF"/>
          <w:lang w:eastAsia="ru-RU"/>
        </w:rPr>
        <w:drawing>
          <wp:inline distT="0" distB="0" distL="0" distR="0" wp14:anchorId="239EE377">
            <wp:extent cx="2417961" cy="181692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937" cy="181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166AF" w:rsidRPr="001166AF" w:rsidRDefault="001166AF" w:rsidP="001166A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В соответствии с Федеральным законом от 31.07.2020 N 248-ФЗ "О государственном контроле (надзоре) и муниципальном контроле в Российской Федерации", Постановлением Правительства Российской Федерации от 27.10.2021 N 1844 "Об утверждении требований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случаев обязательного применения проверочных листов"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а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дминистрация муниципального 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района «Докузпаринский район»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сообщает, что 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с 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14 февраля</w:t>
      </w:r>
      <w:r w:rsidR="00C61EED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2022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28 февраля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 xml:space="preserve"> 202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2</w:t>
      </w:r>
      <w:r w:rsidRPr="001166AF">
        <w:rPr>
          <w:rStyle w:val="a3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проводится общественное обсуждение </w:t>
      </w:r>
      <w:r w:rsidR="00BF3D6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проекты 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проверочных листов</w:t>
      </w:r>
      <w:r w:rsidRPr="001166AF">
        <w:rPr>
          <w:sz w:val="24"/>
          <w:szCs w:val="24"/>
        </w:rPr>
        <w:t xml:space="preserve"> 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применяемых при осуществлении муниципального 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земельного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контроля</w:t>
      </w:r>
      <w:r w:rsidR="009B24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bookmarkStart w:id="0" w:name="_GoBack"/>
      <w:bookmarkEnd w:id="0"/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лесного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контроля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B24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 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контроля</w:t>
      </w:r>
      <w:r w:rsidR="009B2408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в сфере благоустройства</w:t>
      </w:r>
      <w:r w:rsidR="009B24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территории муниципального района «Докузпаринский район».  </w:t>
      </w:r>
    </w:p>
    <w:p w:rsidR="00953EAA" w:rsidRDefault="00953EAA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953EA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Лицо желающее направить свои предложения (замечания) по планируемым изменениям должно указать свои: фамили</w:t>
      </w:r>
      <w:r w:rsidR="00670D65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я</w:t>
      </w:r>
      <w:r w:rsidRPr="00953EA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, имя, отчество, контактные телефоны и адрес электронной почты</w:t>
      </w: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</w:p>
    <w:p w:rsidR="000D26BB" w:rsidRPr="000D26BB" w:rsidRDefault="000D26BB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В целях общественного обсуждения </w:t>
      </w:r>
      <w:r w:rsidR="001166AF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проверочных листов</w:t>
      </w:r>
      <w:r w:rsid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166AF" w:rsidRPr="001166AF">
        <w:rPr>
          <w:sz w:val="24"/>
          <w:szCs w:val="24"/>
        </w:rPr>
        <w:t xml:space="preserve"> 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предложения просим направлять в </w:t>
      </w:r>
      <w:r w:rsidR="001166AF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администрацию 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МР «Докузпаринский район»:</w:t>
      </w:r>
    </w:p>
    <w:p w:rsidR="000D26BB" w:rsidRPr="000D26BB" w:rsidRDefault="000D26BB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в письменном виде по адресу:367750, с. Усухчай, ул. </w:t>
      </w:r>
      <w:proofErr w:type="spellStart"/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Заманова</w:t>
      </w:r>
      <w:proofErr w:type="spellEnd"/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д. 2</w:t>
      </w:r>
    </w:p>
    <w:p w:rsidR="000D26BB" w:rsidRPr="000D26BB" w:rsidRDefault="000D26BB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в электронном виде по адресам: dokuzpararayon@e-dag.ru</w:t>
      </w:r>
    </w:p>
    <w:p w:rsidR="000D26BB" w:rsidRPr="000D26BB" w:rsidRDefault="000D26BB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Дата начала приема предложений и (или) замечаний по </w:t>
      </w:r>
      <w:r w:rsidR="00CF397A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проверочны</w:t>
      </w:r>
      <w:r w:rsidR="00CF397A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CF397A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лист</w:t>
      </w:r>
      <w:r w:rsidR="00CF397A">
        <w:rPr>
          <w:rFonts w:ascii="Times New Roman" w:hAnsi="Times New Roman" w:cs="Times New Roman"/>
          <w:sz w:val="24"/>
          <w:szCs w:val="24"/>
          <w:shd w:val="clear" w:color="auto" w:fill="FFFFFF"/>
        </w:rPr>
        <w:t>ам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14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02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.202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</w:p>
    <w:p w:rsidR="000D26BB" w:rsidRPr="000D26BB" w:rsidRDefault="000D26BB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Дата окончания приема предложений и (или) замечаний </w:t>
      </w:r>
      <w:r w:rsidR="00CF397A"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по </w:t>
      </w:r>
      <w:r w:rsidR="00CF397A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>проверочны</w:t>
      </w:r>
      <w:r w:rsidR="00CF397A">
        <w:rPr>
          <w:rFonts w:ascii="Times New Roman" w:hAnsi="Times New Roman" w:cs="Times New Roman"/>
          <w:sz w:val="24"/>
          <w:szCs w:val="24"/>
          <w:shd w:val="clear" w:color="auto" w:fill="FFFFFF"/>
        </w:rPr>
        <w:t>м</w:t>
      </w:r>
      <w:r w:rsidR="00CF397A" w:rsidRPr="001166A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лист</w:t>
      </w:r>
      <w:r w:rsidR="00CF397A">
        <w:rPr>
          <w:rFonts w:ascii="Times New Roman" w:hAnsi="Times New Roman" w:cs="Times New Roman"/>
          <w:sz w:val="24"/>
          <w:szCs w:val="24"/>
          <w:shd w:val="clear" w:color="auto" w:fill="FFFFFF"/>
        </w:rPr>
        <w:t>ам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: 2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8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02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.202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2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</w:p>
    <w:p w:rsidR="000D26BB" w:rsidRPr="000D26BB" w:rsidRDefault="000D26BB" w:rsidP="000D26BB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</w:pP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Поданные в период общественного обсуждения предложения рассматриваются специалистами 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МР «Докузпаринский район»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, р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езультаты общественн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ых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обсуждени</w:t>
      </w:r>
      <w:r w:rsidR="00CF397A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й</w:t>
      </w:r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 xml:space="preserve"> будут размещены на официальном сайте МР «Докузпаринский район» </w:t>
      </w:r>
      <w:hyperlink r:id="rId6" w:history="1">
        <w:r w:rsidRPr="000D26BB">
          <w:rPr>
            <w:rFonts w:ascii="Times New Roman" w:eastAsia="Courier New" w:hAnsi="Times New Roman" w:cs="Times New Roman"/>
            <w:color w:val="0066CC"/>
            <w:sz w:val="24"/>
            <w:szCs w:val="24"/>
            <w:u w:val="single"/>
            <w:lang w:eastAsia="ru-RU"/>
          </w:rPr>
          <w:t>www.dokuz-para.ru</w:t>
        </w:r>
      </w:hyperlink>
      <w:r w:rsidRPr="000D26BB">
        <w:rPr>
          <w:rFonts w:ascii="Times New Roman" w:eastAsia="Courier New" w:hAnsi="Times New Roman" w:cs="Times New Roman"/>
          <w:color w:val="000000"/>
          <w:sz w:val="24"/>
          <w:szCs w:val="24"/>
          <w:lang w:eastAsia="ru-RU"/>
        </w:rPr>
        <w:t>.</w:t>
      </w:r>
    </w:p>
    <w:p w:rsidR="000D26BB" w:rsidRDefault="000D26BB" w:rsidP="000D26BB">
      <w:pPr>
        <w:ind w:firstLine="708"/>
        <w:jc w:val="both"/>
        <w:rPr>
          <w:rFonts w:ascii="Times New Roman" w:hAnsi="Times New Roman" w:cs="Times New Roman"/>
          <w:color w:val="483B3F"/>
          <w:shd w:val="clear" w:color="auto" w:fill="FFFFFF"/>
        </w:rPr>
      </w:pPr>
    </w:p>
    <w:p w:rsidR="006C7FE8" w:rsidRPr="000D26BB" w:rsidRDefault="000D26BB" w:rsidP="001166A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483B3F"/>
          <w:shd w:val="clear" w:color="auto" w:fill="FFFFFF"/>
        </w:rPr>
        <w:t xml:space="preserve">Публичные обсуждения </w:t>
      </w:r>
    </w:p>
    <w:p w:rsidR="001166AF" w:rsidRPr="000D26BB" w:rsidRDefault="001166AF">
      <w:pPr>
        <w:ind w:firstLine="708"/>
        <w:jc w:val="both"/>
        <w:rPr>
          <w:rFonts w:ascii="Times New Roman" w:hAnsi="Times New Roman" w:cs="Times New Roman"/>
        </w:rPr>
      </w:pPr>
    </w:p>
    <w:sectPr w:rsidR="001166AF" w:rsidRPr="000D2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6BB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6BB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66AF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8A8"/>
    <w:rsid w:val="001F228B"/>
    <w:rsid w:val="001F271C"/>
    <w:rsid w:val="001F6068"/>
    <w:rsid w:val="0020109F"/>
    <w:rsid w:val="002050A9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0D65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3EAA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408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2C37"/>
    <w:rsid w:val="00BF3D69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1EED"/>
    <w:rsid w:val="00C62B53"/>
    <w:rsid w:val="00C62D1E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39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0699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26B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5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3E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D26BB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953E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3E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okuz-para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 админ</dc:creator>
  <cp:lastModifiedBy>юридический отдел админ</cp:lastModifiedBy>
  <cp:revision>6</cp:revision>
  <dcterms:created xsi:type="dcterms:W3CDTF">2022-02-14T12:43:00Z</dcterms:created>
  <dcterms:modified xsi:type="dcterms:W3CDTF">2022-02-14T13:22:00Z</dcterms:modified>
</cp:coreProperties>
</file>