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54B3" w:rsidRPr="00CC28A5" w:rsidRDefault="00F854B3" w:rsidP="00F854B3">
      <w:pPr>
        <w:jc w:val="center"/>
        <w:rPr>
          <w:rFonts w:eastAsiaTheme="minorEastAsia"/>
          <w:lang w:eastAsia="ru-RU"/>
        </w:rPr>
      </w:pPr>
      <w:r>
        <w:rPr>
          <w:rFonts w:ascii="Times New Roman" w:hAnsi="Times New Roman" w:cs="Times New Roman"/>
          <w:noProof/>
          <w:lang w:eastAsia="ru-RU"/>
        </w:rPr>
        <w:t xml:space="preserve"> </w:t>
      </w:r>
      <w:r w:rsidRPr="00CC28A5">
        <w:rPr>
          <w:rFonts w:eastAsiaTheme="minorEastAsia"/>
          <w:noProof/>
          <w:lang w:eastAsia="ru-RU"/>
        </w:rPr>
        <w:drawing>
          <wp:inline distT="0" distB="0" distL="0" distR="0" wp14:anchorId="50FACB3B" wp14:editId="405377FE">
            <wp:extent cx="590550" cy="571500"/>
            <wp:effectExtent l="19050" t="0" r="0" b="0"/>
            <wp:docPr id="2" name="Рисунок 5" descr="ORD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ORDAG"/>
                    <pic:cNvPicPr>
                      <a:picLocks noChangeAspect="1" noChangeArrowheads="1"/>
                    </pic:cNvPicPr>
                  </pic:nvPicPr>
                  <pic:blipFill>
                    <a:blip r:embed="rId5"/>
                    <a:srcRect/>
                    <a:stretch>
                      <a:fillRect/>
                    </a:stretch>
                  </pic:blipFill>
                  <pic:spPr bwMode="auto">
                    <a:xfrm>
                      <a:off x="0" y="0"/>
                      <a:ext cx="590550" cy="571500"/>
                    </a:xfrm>
                    <a:prstGeom prst="rect">
                      <a:avLst/>
                    </a:prstGeom>
                    <a:noFill/>
                    <a:ln w="9525">
                      <a:noFill/>
                      <a:miter lim="800000"/>
                      <a:headEnd/>
                      <a:tailEnd/>
                    </a:ln>
                  </pic:spPr>
                </pic:pic>
              </a:graphicData>
            </a:graphic>
          </wp:inline>
        </w:drawing>
      </w:r>
    </w:p>
    <w:p w:rsidR="00F854B3" w:rsidRPr="00CC28A5" w:rsidRDefault="00F854B3" w:rsidP="00F854B3">
      <w:pPr>
        <w:pStyle w:val="a8"/>
        <w:jc w:val="center"/>
        <w:rPr>
          <w:rFonts w:ascii="Times New Roman" w:hAnsi="Times New Roman" w:cs="Times New Roman"/>
          <w:b/>
          <w:sz w:val="28"/>
          <w:szCs w:val="28"/>
          <w:lang w:eastAsia="ru-RU"/>
        </w:rPr>
      </w:pPr>
      <w:r w:rsidRPr="00CC28A5">
        <w:rPr>
          <w:rFonts w:ascii="Times New Roman" w:hAnsi="Times New Roman" w:cs="Times New Roman"/>
          <w:b/>
          <w:sz w:val="28"/>
          <w:szCs w:val="28"/>
          <w:lang w:eastAsia="ru-RU"/>
        </w:rPr>
        <w:t>РЕСПУБЛИКАДАГЕСТАН</w:t>
      </w:r>
    </w:p>
    <w:p w:rsidR="00F854B3" w:rsidRPr="00CC28A5" w:rsidRDefault="00F854B3" w:rsidP="00F854B3">
      <w:pPr>
        <w:pStyle w:val="a8"/>
        <w:jc w:val="center"/>
        <w:rPr>
          <w:rFonts w:ascii="Times New Roman" w:hAnsi="Times New Roman" w:cs="Times New Roman"/>
          <w:b/>
          <w:sz w:val="28"/>
          <w:szCs w:val="28"/>
          <w:lang w:eastAsia="ru-RU"/>
        </w:rPr>
      </w:pPr>
      <w:r w:rsidRPr="00CC28A5">
        <w:rPr>
          <w:rFonts w:ascii="Times New Roman" w:hAnsi="Times New Roman" w:cs="Times New Roman"/>
          <w:b/>
          <w:sz w:val="28"/>
          <w:szCs w:val="28"/>
          <w:lang w:eastAsia="ru-RU"/>
        </w:rPr>
        <w:t>МУНИЦИПАЛЬНОЕ ОБРАЗОВАНИЕ</w:t>
      </w:r>
    </w:p>
    <w:p w:rsidR="00F854B3" w:rsidRPr="00CC28A5" w:rsidRDefault="00F854B3" w:rsidP="00F854B3">
      <w:pPr>
        <w:pStyle w:val="a8"/>
        <w:jc w:val="center"/>
        <w:rPr>
          <w:rFonts w:ascii="Times New Roman" w:hAnsi="Times New Roman" w:cs="Times New Roman"/>
          <w:b/>
          <w:sz w:val="28"/>
          <w:szCs w:val="28"/>
          <w:lang w:eastAsia="ru-RU"/>
        </w:rPr>
      </w:pPr>
      <w:r w:rsidRPr="00CC28A5">
        <w:rPr>
          <w:rFonts w:ascii="Times New Roman" w:hAnsi="Times New Roman" w:cs="Times New Roman"/>
          <w:b/>
          <w:sz w:val="28"/>
          <w:szCs w:val="28"/>
          <w:lang w:eastAsia="ru-RU"/>
        </w:rPr>
        <w:t>МР «ДОКУЗПАРИНСКИЙ РАЙОН»</w:t>
      </w:r>
    </w:p>
    <w:p w:rsidR="00F854B3" w:rsidRPr="00CC28A5" w:rsidRDefault="00F854B3" w:rsidP="00F854B3">
      <w:pPr>
        <w:pStyle w:val="a8"/>
        <w:jc w:val="center"/>
        <w:rPr>
          <w:rFonts w:ascii="Times New Roman" w:hAnsi="Times New Roman" w:cs="Times New Roman"/>
          <w:b/>
          <w:sz w:val="28"/>
          <w:szCs w:val="28"/>
          <w:lang w:eastAsia="ru-RU"/>
        </w:rPr>
      </w:pPr>
      <w:r w:rsidRPr="00CC28A5">
        <w:rPr>
          <w:rFonts w:ascii="Times New Roman" w:hAnsi="Times New Roman" w:cs="Times New Roman"/>
          <w:b/>
          <w:sz w:val="28"/>
          <w:szCs w:val="28"/>
          <w:lang w:eastAsia="ru-RU"/>
        </w:rPr>
        <w:t>АДМИНИСТРАЦИЯ СЕЛА «СЕЛО КАРАКЮРЕ»</w:t>
      </w:r>
    </w:p>
    <w:p w:rsidR="00F854B3" w:rsidRPr="00CC28A5" w:rsidRDefault="00F854B3" w:rsidP="00F854B3">
      <w:pPr>
        <w:shd w:val="clear" w:color="auto" w:fill="FFFFFF"/>
        <w:tabs>
          <w:tab w:val="left" w:pos="7162"/>
        </w:tabs>
        <w:spacing w:before="197" w:after="200" w:line="276" w:lineRule="auto"/>
        <w:ind w:hanging="284"/>
        <w:rPr>
          <w:rFonts w:eastAsiaTheme="minorEastAsia"/>
          <w:b/>
          <w:lang w:eastAsia="ru-RU"/>
        </w:rPr>
      </w:pPr>
      <w:r w:rsidRPr="00CC28A5">
        <w:rPr>
          <w:rFonts w:eastAsiaTheme="minorEastAsia"/>
          <w:b/>
          <w:lang w:eastAsia="ru-RU"/>
        </w:rPr>
        <w:t xml:space="preserve">      Инд: 368753, Республика Дагестан. </w:t>
      </w:r>
      <w:proofErr w:type="spellStart"/>
      <w:r w:rsidRPr="00CC28A5">
        <w:rPr>
          <w:rFonts w:eastAsiaTheme="minorEastAsia"/>
          <w:b/>
          <w:lang w:eastAsia="ru-RU"/>
        </w:rPr>
        <w:t>Докузпаринский</w:t>
      </w:r>
      <w:proofErr w:type="spellEnd"/>
      <w:r w:rsidRPr="00CC28A5">
        <w:rPr>
          <w:rFonts w:eastAsiaTheme="minorEastAsia"/>
          <w:b/>
          <w:lang w:eastAsia="ru-RU"/>
        </w:rPr>
        <w:t xml:space="preserve"> район, село </w:t>
      </w:r>
      <w:proofErr w:type="spellStart"/>
      <w:r w:rsidRPr="00CC28A5">
        <w:rPr>
          <w:rFonts w:eastAsiaTheme="minorEastAsia"/>
          <w:b/>
          <w:lang w:eastAsia="ru-RU"/>
        </w:rPr>
        <w:t>Каракюре</w:t>
      </w:r>
      <w:proofErr w:type="spellEnd"/>
      <w:r w:rsidRPr="00CC28A5">
        <w:rPr>
          <w:rFonts w:eastAsiaTheme="minorEastAsia"/>
          <w:b/>
          <w:lang w:eastAsia="ru-RU"/>
        </w:rPr>
        <w:t xml:space="preserve"> тел. (8963 421-38-43)</w:t>
      </w:r>
    </w:p>
    <w:p w:rsidR="00F854B3" w:rsidRPr="00CC28A5" w:rsidRDefault="00F854B3" w:rsidP="00D07B7C">
      <w:pPr>
        <w:pStyle w:val="a8"/>
        <w:rPr>
          <w:lang w:eastAsia="ru-RU"/>
        </w:rPr>
      </w:pPr>
      <w:r w:rsidRPr="00CC28A5">
        <w:rPr>
          <w:noProof/>
          <w:lang w:eastAsia="ru-RU"/>
        </w:rPr>
        <mc:AlternateContent>
          <mc:Choice Requires="wps">
            <w:drawing>
              <wp:anchor distT="0" distB="0" distL="114300" distR="114300" simplePos="0" relativeHeight="251659264" behindDoc="0" locked="0" layoutInCell="1" allowOverlap="1" wp14:anchorId="5D2F11C8" wp14:editId="71C9FC92">
                <wp:simplePos x="0" y="0"/>
                <wp:positionH relativeFrom="column">
                  <wp:posOffset>-106680</wp:posOffset>
                </wp:positionH>
                <wp:positionV relativeFrom="paragraph">
                  <wp:posOffset>65405</wp:posOffset>
                </wp:positionV>
                <wp:extent cx="6309360" cy="0"/>
                <wp:effectExtent l="31750" t="30480" r="31115" b="3619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00BAA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5.15pt" to="488.4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" strokeweight="4.5pt">
                <v:stroke linestyle="thickThin"/>
              </v:line>
            </w:pict>
          </mc:Fallback>
        </mc:AlternateContent>
      </w:r>
    </w:p>
    <w:p w:rsidR="00F854B3" w:rsidRPr="00CC28A5" w:rsidRDefault="00F854B3" w:rsidP="00D07B7C">
      <w:pPr>
        <w:pStyle w:val="a8"/>
        <w:rPr>
          <w:sz w:val="28"/>
          <w:szCs w:val="28"/>
          <w:lang w:eastAsia="ru-RU"/>
        </w:rPr>
      </w:pPr>
      <w:r w:rsidRPr="00CC28A5">
        <w:rPr>
          <w:sz w:val="28"/>
          <w:szCs w:val="28"/>
          <w:lang w:eastAsia="ru-RU"/>
        </w:rPr>
        <w:t xml:space="preserve">  </w:t>
      </w:r>
      <w:proofErr w:type="spellStart"/>
      <w:r w:rsidRPr="00CC28A5">
        <w:rPr>
          <w:sz w:val="28"/>
          <w:szCs w:val="28"/>
          <w:lang w:eastAsia="ru-RU"/>
        </w:rPr>
        <w:t>с.Каракюре</w:t>
      </w:r>
      <w:proofErr w:type="spellEnd"/>
      <w:r w:rsidRPr="00CC28A5">
        <w:rPr>
          <w:sz w:val="28"/>
          <w:szCs w:val="28"/>
          <w:lang w:eastAsia="ru-RU"/>
        </w:rPr>
        <w:t xml:space="preserve">                                      </w:t>
      </w:r>
      <w:r w:rsidR="001479A6">
        <w:rPr>
          <w:sz w:val="28"/>
          <w:szCs w:val="28"/>
          <w:lang w:eastAsia="ru-RU"/>
        </w:rPr>
        <w:t xml:space="preserve">                         </w:t>
      </w:r>
      <w:proofErr w:type="gramStart"/>
      <w:r w:rsidR="001479A6">
        <w:rPr>
          <w:sz w:val="28"/>
          <w:szCs w:val="28"/>
          <w:lang w:eastAsia="ru-RU"/>
        </w:rPr>
        <w:t xml:space="preserve">   «</w:t>
      </w:r>
      <w:proofErr w:type="gramEnd"/>
      <w:r w:rsidR="001479A6">
        <w:rPr>
          <w:sz w:val="28"/>
          <w:szCs w:val="28"/>
          <w:lang w:eastAsia="ru-RU"/>
        </w:rPr>
        <w:t>11</w:t>
      </w:r>
      <w:r w:rsidRPr="00CC28A5">
        <w:rPr>
          <w:sz w:val="28"/>
          <w:szCs w:val="28"/>
          <w:lang w:eastAsia="ru-RU"/>
        </w:rPr>
        <w:t xml:space="preserve">» </w:t>
      </w:r>
      <w:r w:rsidR="001479A6">
        <w:rPr>
          <w:sz w:val="28"/>
          <w:szCs w:val="28"/>
          <w:lang w:eastAsia="ru-RU"/>
        </w:rPr>
        <w:t xml:space="preserve">  04   </w:t>
      </w:r>
      <w:r w:rsidRPr="00CC28A5">
        <w:rPr>
          <w:sz w:val="28"/>
          <w:szCs w:val="28"/>
          <w:lang w:eastAsia="ru-RU"/>
        </w:rPr>
        <w:t>201</w:t>
      </w:r>
      <w:r>
        <w:rPr>
          <w:sz w:val="28"/>
          <w:szCs w:val="28"/>
          <w:lang w:eastAsia="ru-RU"/>
        </w:rPr>
        <w:t>9</w:t>
      </w:r>
      <w:r w:rsidRPr="00CC28A5">
        <w:rPr>
          <w:sz w:val="28"/>
          <w:szCs w:val="28"/>
          <w:lang w:eastAsia="ru-RU"/>
        </w:rPr>
        <w:t xml:space="preserve">г. </w:t>
      </w:r>
    </w:p>
    <w:p w:rsidR="00F854B3" w:rsidRPr="00CC28A5" w:rsidRDefault="001479A6" w:rsidP="00F854B3">
      <w:pPr>
        <w:spacing w:after="200" w:line="276" w:lineRule="auto"/>
        <w:ind w:left="-567" w:right="427"/>
        <w:jc w:val="center"/>
        <w:rPr>
          <w:rFonts w:eastAsiaTheme="minorEastAsia"/>
          <w:b/>
          <w:sz w:val="28"/>
          <w:szCs w:val="28"/>
          <w:lang w:eastAsia="ru-RU"/>
        </w:rPr>
      </w:pPr>
      <w:r>
        <w:rPr>
          <w:rFonts w:eastAsiaTheme="minorEastAsia"/>
          <w:b/>
          <w:sz w:val="28"/>
          <w:szCs w:val="28"/>
          <w:lang w:eastAsia="ru-RU"/>
        </w:rPr>
        <w:t>ПОСТАНОВЛЕНИЕ №24</w:t>
      </w:r>
    </w:p>
    <w:p w:rsidR="001E0858" w:rsidRPr="00F854B3" w:rsidRDefault="001E0858" w:rsidP="00F854B3">
      <w:pPr>
        <w:shd w:val="clear" w:color="auto" w:fill="FFFFFF"/>
        <w:spacing w:after="240" w:line="360" w:lineRule="atLeast"/>
        <w:jc w:val="center"/>
        <w:textAlignment w:val="baseline"/>
        <w:rPr>
          <w:rFonts w:ascii="Times New Roman" w:eastAsiaTheme="minorEastAsia" w:hAnsi="Times New Roman" w:cs="Times New Roman"/>
          <w:sz w:val="28"/>
          <w:szCs w:val="28"/>
          <w:lang w:eastAsia="ru-RU"/>
        </w:rPr>
      </w:pPr>
      <w:r w:rsidRPr="00F854B3">
        <w:rPr>
          <w:rFonts w:ascii="Times New Roman" w:eastAsiaTheme="minorEastAsia" w:hAnsi="Times New Roman" w:cs="Times New Roman"/>
          <w:sz w:val="28"/>
          <w:szCs w:val="28"/>
          <w:lang w:eastAsia="ru-RU"/>
        </w:rPr>
        <w:t>Об утверждении Административного регламента по предоставлению муниципальной услуги «Принятие документов, а также выдача решений о переводе или об отказе в переводе жилого помещения в нежилое или нежилого помещения в жилое помещение»</w:t>
      </w:r>
    </w:p>
    <w:p w:rsidR="00B115A4" w:rsidRDefault="001E0858" w:rsidP="00F854B3">
      <w:pPr>
        <w:shd w:val="clear" w:color="auto" w:fill="FFFFFF"/>
        <w:spacing w:after="240" w:line="360" w:lineRule="atLeast"/>
        <w:jc w:val="both"/>
        <w:textAlignment w:val="baseline"/>
        <w:rPr>
          <w:rFonts w:ascii="Times New Roman" w:eastAsiaTheme="minorEastAsia" w:hAnsi="Times New Roman" w:cs="Times New Roman"/>
          <w:sz w:val="28"/>
          <w:szCs w:val="28"/>
          <w:lang w:eastAsia="ru-RU"/>
        </w:rPr>
      </w:pPr>
      <w:r w:rsidRPr="00F854B3">
        <w:rPr>
          <w:rFonts w:ascii="Times New Roman" w:eastAsiaTheme="minorEastAsia" w:hAnsi="Times New Roman" w:cs="Times New Roman"/>
          <w:sz w:val="28"/>
          <w:szCs w:val="28"/>
          <w:lang w:eastAsia="ru-RU"/>
        </w:rPr>
        <w:t xml:space="preserve"> В целях реализации мероприятий по разработке и утверждению административных регламентов предоставления муниципальных услуг в муниципальном образовании </w:t>
      </w:r>
      <w:r w:rsidR="00F854B3">
        <w:rPr>
          <w:rFonts w:ascii="Times New Roman" w:eastAsiaTheme="minorEastAsia" w:hAnsi="Times New Roman" w:cs="Times New Roman"/>
          <w:sz w:val="28"/>
          <w:szCs w:val="28"/>
          <w:lang w:eastAsia="ru-RU"/>
        </w:rPr>
        <w:t xml:space="preserve">села «село </w:t>
      </w:r>
      <w:proofErr w:type="spellStart"/>
      <w:r w:rsidR="00F854B3">
        <w:rPr>
          <w:rFonts w:ascii="Times New Roman" w:eastAsiaTheme="minorEastAsia" w:hAnsi="Times New Roman" w:cs="Times New Roman"/>
          <w:sz w:val="28"/>
          <w:szCs w:val="28"/>
          <w:lang w:eastAsia="ru-RU"/>
        </w:rPr>
        <w:t>Каракюре</w:t>
      </w:r>
      <w:proofErr w:type="spellEnd"/>
      <w:r w:rsidR="00F854B3">
        <w:rPr>
          <w:rFonts w:ascii="Times New Roman" w:eastAsiaTheme="minorEastAsia" w:hAnsi="Times New Roman" w:cs="Times New Roman"/>
          <w:sz w:val="28"/>
          <w:szCs w:val="28"/>
          <w:lang w:eastAsia="ru-RU"/>
        </w:rPr>
        <w:t>»</w:t>
      </w:r>
      <w:r w:rsidRPr="00F854B3">
        <w:rPr>
          <w:rFonts w:ascii="Times New Roman" w:eastAsiaTheme="minorEastAsia" w:hAnsi="Times New Roman" w:cs="Times New Roman"/>
          <w:sz w:val="28"/>
          <w:szCs w:val="28"/>
          <w:lang w:eastAsia="ru-RU"/>
        </w:rPr>
        <w:t>, в соответствии с Федеральным законом от 27.07.2010 №  210-ФЗ «Об организации предоставления государственных и муниципальных услуг», Федеральным законом от 06.10.2013 №131-ФЗ «Об общих принципах организации местного самоупра</w:t>
      </w:r>
      <w:r w:rsidR="00F854B3">
        <w:rPr>
          <w:rFonts w:ascii="Times New Roman" w:eastAsiaTheme="minorEastAsia" w:hAnsi="Times New Roman" w:cs="Times New Roman"/>
          <w:sz w:val="28"/>
          <w:szCs w:val="28"/>
          <w:lang w:eastAsia="ru-RU"/>
        </w:rPr>
        <w:t xml:space="preserve">вления в Российской Федерации», </w:t>
      </w:r>
      <w:r w:rsidRPr="00F854B3">
        <w:rPr>
          <w:rFonts w:ascii="Times New Roman" w:eastAsiaTheme="minorEastAsia" w:hAnsi="Times New Roman" w:cs="Times New Roman"/>
          <w:sz w:val="28"/>
          <w:szCs w:val="28"/>
          <w:lang w:eastAsia="ru-RU"/>
        </w:rPr>
        <w:t xml:space="preserve">руководствуясь Уставом муниципального образования </w:t>
      </w:r>
      <w:r w:rsidR="00F854B3">
        <w:rPr>
          <w:rFonts w:ascii="Times New Roman" w:eastAsiaTheme="minorEastAsia" w:hAnsi="Times New Roman" w:cs="Times New Roman"/>
          <w:sz w:val="28"/>
          <w:szCs w:val="28"/>
          <w:lang w:eastAsia="ru-RU"/>
        </w:rPr>
        <w:t xml:space="preserve">села «село </w:t>
      </w:r>
      <w:proofErr w:type="spellStart"/>
      <w:r w:rsidR="00F854B3">
        <w:rPr>
          <w:rFonts w:ascii="Times New Roman" w:eastAsiaTheme="minorEastAsia" w:hAnsi="Times New Roman" w:cs="Times New Roman"/>
          <w:sz w:val="28"/>
          <w:szCs w:val="28"/>
          <w:lang w:eastAsia="ru-RU"/>
        </w:rPr>
        <w:t>Каракюре</w:t>
      </w:r>
      <w:proofErr w:type="spellEnd"/>
      <w:r w:rsidR="00F854B3">
        <w:rPr>
          <w:rFonts w:ascii="Times New Roman" w:eastAsiaTheme="minorEastAsia" w:hAnsi="Times New Roman" w:cs="Times New Roman"/>
          <w:sz w:val="28"/>
          <w:szCs w:val="28"/>
          <w:lang w:eastAsia="ru-RU"/>
        </w:rPr>
        <w:t xml:space="preserve">» Администрация села «село </w:t>
      </w:r>
      <w:proofErr w:type="spellStart"/>
      <w:r w:rsidR="00F854B3">
        <w:rPr>
          <w:rFonts w:ascii="Times New Roman" w:eastAsiaTheme="minorEastAsia" w:hAnsi="Times New Roman" w:cs="Times New Roman"/>
          <w:sz w:val="28"/>
          <w:szCs w:val="28"/>
          <w:lang w:eastAsia="ru-RU"/>
        </w:rPr>
        <w:t>Каракюре</w:t>
      </w:r>
      <w:proofErr w:type="spellEnd"/>
      <w:r w:rsidR="00F854B3">
        <w:rPr>
          <w:rFonts w:ascii="Times New Roman" w:eastAsiaTheme="minorEastAsia" w:hAnsi="Times New Roman" w:cs="Times New Roman"/>
          <w:sz w:val="28"/>
          <w:szCs w:val="28"/>
          <w:lang w:eastAsia="ru-RU"/>
        </w:rPr>
        <w:t xml:space="preserve">» </w:t>
      </w:r>
    </w:p>
    <w:p w:rsidR="001E0858" w:rsidRPr="00F854B3" w:rsidRDefault="001E0858" w:rsidP="00B115A4">
      <w:pPr>
        <w:shd w:val="clear" w:color="auto" w:fill="FFFFFF"/>
        <w:spacing w:after="240" w:line="360" w:lineRule="atLeast"/>
        <w:jc w:val="center"/>
        <w:textAlignment w:val="baseline"/>
        <w:rPr>
          <w:rFonts w:ascii="Times New Roman" w:eastAsiaTheme="minorEastAsia" w:hAnsi="Times New Roman" w:cs="Times New Roman"/>
          <w:sz w:val="28"/>
          <w:szCs w:val="28"/>
          <w:lang w:eastAsia="ru-RU"/>
        </w:rPr>
      </w:pPr>
      <w:r w:rsidRPr="00B115A4">
        <w:rPr>
          <w:rFonts w:ascii="Times New Roman" w:eastAsiaTheme="minorEastAsia" w:hAnsi="Times New Roman" w:cs="Times New Roman"/>
          <w:b/>
          <w:sz w:val="28"/>
          <w:szCs w:val="28"/>
          <w:lang w:eastAsia="ru-RU"/>
        </w:rPr>
        <w:t>П О С Т А Н О В Л Я Е Т:</w:t>
      </w:r>
      <w:r w:rsidRPr="00F854B3">
        <w:rPr>
          <w:rFonts w:ascii="Times New Roman" w:eastAsiaTheme="minorEastAsia" w:hAnsi="Times New Roman" w:cs="Times New Roman"/>
          <w:sz w:val="28"/>
          <w:szCs w:val="28"/>
          <w:lang w:eastAsia="ru-RU"/>
        </w:rPr>
        <w:t> </w:t>
      </w:r>
    </w:p>
    <w:p w:rsidR="001E0858" w:rsidRPr="00D07B7C" w:rsidRDefault="001E0858" w:rsidP="00584217">
      <w:pPr>
        <w:numPr>
          <w:ilvl w:val="0"/>
          <w:numId w:val="9"/>
        </w:numPr>
        <w:shd w:val="clear" w:color="auto" w:fill="FFFFFF"/>
        <w:spacing w:after="240" w:line="360" w:lineRule="atLeast"/>
        <w:ind w:left="270"/>
        <w:jc w:val="both"/>
        <w:textAlignment w:val="baseline"/>
        <w:rPr>
          <w:rFonts w:ascii="Times New Roman" w:eastAsiaTheme="minorEastAsia" w:hAnsi="Times New Roman" w:cs="Times New Roman"/>
          <w:sz w:val="28"/>
          <w:szCs w:val="28"/>
          <w:lang w:eastAsia="ru-RU"/>
        </w:rPr>
      </w:pPr>
      <w:r w:rsidRPr="00D07B7C">
        <w:rPr>
          <w:rFonts w:ascii="Times New Roman" w:eastAsiaTheme="minorEastAsia" w:hAnsi="Times New Roman" w:cs="Times New Roman"/>
          <w:sz w:val="28"/>
          <w:szCs w:val="28"/>
          <w:lang w:eastAsia="ru-RU"/>
        </w:rPr>
        <w:t>Утвердить Административный регламент предоставления муниципальной услуги «Принятие документов, а также выдача решений о переводе или об отказе в переводе жилого помещения в нежилое или нежилого помещения в жилое помещение» (Приложение).  </w:t>
      </w:r>
    </w:p>
    <w:p w:rsidR="001E0858" w:rsidRPr="00D07B7C" w:rsidRDefault="001E0858" w:rsidP="005C4926">
      <w:pPr>
        <w:numPr>
          <w:ilvl w:val="0"/>
          <w:numId w:val="11"/>
        </w:numPr>
        <w:shd w:val="clear" w:color="auto" w:fill="FFFFFF"/>
        <w:spacing w:after="240" w:line="360" w:lineRule="atLeast"/>
        <w:ind w:left="270"/>
        <w:jc w:val="both"/>
        <w:textAlignment w:val="baseline"/>
        <w:rPr>
          <w:rFonts w:ascii="Times New Roman" w:eastAsiaTheme="minorEastAsia" w:hAnsi="Times New Roman" w:cs="Times New Roman"/>
          <w:sz w:val="28"/>
          <w:szCs w:val="28"/>
          <w:lang w:eastAsia="ru-RU"/>
        </w:rPr>
      </w:pPr>
      <w:r w:rsidRPr="00D07B7C">
        <w:rPr>
          <w:rFonts w:ascii="Times New Roman" w:eastAsiaTheme="minorEastAsia" w:hAnsi="Times New Roman" w:cs="Times New Roman"/>
          <w:sz w:val="28"/>
          <w:szCs w:val="28"/>
          <w:lang w:eastAsia="ru-RU"/>
        </w:rPr>
        <w:t>Настоящее Постановление вступает в силу с момента о</w:t>
      </w:r>
      <w:r w:rsidR="00E24E96">
        <w:rPr>
          <w:rFonts w:ascii="Times New Roman" w:eastAsiaTheme="minorEastAsia" w:hAnsi="Times New Roman" w:cs="Times New Roman"/>
          <w:sz w:val="28"/>
          <w:szCs w:val="28"/>
          <w:lang w:eastAsia="ru-RU"/>
        </w:rPr>
        <w:t>бнародования</w:t>
      </w:r>
      <w:r w:rsidRPr="00D07B7C">
        <w:rPr>
          <w:rFonts w:ascii="Times New Roman" w:eastAsiaTheme="minorEastAsia" w:hAnsi="Times New Roman" w:cs="Times New Roman"/>
          <w:sz w:val="28"/>
          <w:szCs w:val="28"/>
          <w:lang w:eastAsia="ru-RU"/>
        </w:rPr>
        <w:t xml:space="preserve"> и подлежит размещению на официальном </w:t>
      </w:r>
      <w:r w:rsidR="00E24E96">
        <w:rPr>
          <w:rFonts w:ascii="Times New Roman" w:eastAsiaTheme="minorEastAsia" w:hAnsi="Times New Roman" w:cs="Times New Roman"/>
          <w:sz w:val="28"/>
          <w:szCs w:val="28"/>
          <w:lang w:eastAsia="ru-RU"/>
        </w:rPr>
        <w:t xml:space="preserve">администрации села «село </w:t>
      </w:r>
      <w:proofErr w:type="spellStart"/>
      <w:r w:rsidR="00E24E96">
        <w:rPr>
          <w:rFonts w:ascii="Times New Roman" w:eastAsiaTheme="minorEastAsia" w:hAnsi="Times New Roman" w:cs="Times New Roman"/>
          <w:sz w:val="28"/>
          <w:szCs w:val="28"/>
          <w:lang w:eastAsia="ru-RU"/>
        </w:rPr>
        <w:t>Каракюре</w:t>
      </w:r>
      <w:proofErr w:type="spellEnd"/>
      <w:r w:rsidR="00E24E96">
        <w:rPr>
          <w:rFonts w:ascii="Times New Roman" w:eastAsiaTheme="minorEastAsia" w:hAnsi="Times New Roman" w:cs="Times New Roman"/>
          <w:sz w:val="28"/>
          <w:szCs w:val="28"/>
          <w:lang w:eastAsia="ru-RU"/>
        </w:rPr>
        <w:t>»</w:t>
      </w:r>
      <w:r w:rsidRPr="00D07B7C">
        <w:rPr>
          <w:rFonts w:ascii="Times New Roman" w:eastAsiaTheme="minorEastAsia" w:hAnsi="Times New Roman" w:cs="Times New Roman"/>
          <w:sz w:val="28"/>
          <w:szCs w:val="28"/>
          <w:lang w:eastAsia="ru-RU"/>
        </w:rPr>
        <w:t>. </w:t>
      </w:r>
    </w:p>
    <w:p w:rsidR="001E0858" w:rsidRPr="00F854B3" w:rsidRDefault="001E0858" w:rsidP="00F854B3">
      <w:pPr>
        <w:numPr>
          <w:ilvl w:val="0"/>
          <w:numId w:val="12"/>
        </w:numPr>
        <w:shd w:val="clear" w:color="auto" w:fill="FFFFFF"/>
        <w:spacing w:after="240" w:line="360" w:lineRule="atLeast"/>
        <w:ind w:left="270"/>
        <w:jc w:val="both"/>
        <w:textAlignment w:val="baseline"/>
        <w:rPr>
          <w:rFonts w:ascii="Times New Roman" w:eastAsiaTheme="minorEastAsia" w:hAnsi="Times New Roman" w:cs="Times New Roman"/>
          <w:sz w:val="28"/>
          <w:szCs w:val="28"/>
          <w:lang w:eastAsia="ru-RU"/>
        </w:rPr>
      </w:pPr>
      <w:r w:rsidRPr="00F854B3">
        <w:rPr>
          <w:rFonts w:ascii="Times New Roman" w:eastAsiaTheme="minorEastAsia" w:hAnsi="Times New Roman" w:cs="Times New Roman"/>
          <w:sz w:val="28"/>
          <w:szCs w:val="28"/>
          <w:lang w:eastAsia="ru-RU"/>
        </w:rPr>
        <w:t>Контроль за исполнением настоящего Постановления оставляю за собой.</w:t>
      </w:r>
    </w:p>
    <w:p w:rsidR="00D07B7C" w:rsidRDefault="00D07B7C" w:rsidP="00F854B3">
      <w:pPr>
        <w:shd w:val="clear" w:color="auto" w:fill="FFFFFF"/>
        <w:spacing w:after="0" w:line="360" w:lineRule="atLeast"/>
        <w:jc w:val="both"/>
        <w:textAlignment w:val="baseline"/>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p>
    <w:p w:rsidR="00E24E96" w:rsidRDefault="00E24E96" w:rsidP="00F854B3">
      <w:pPr>
        <w:shd w:val="clear" w:color="auto" w:fill="FFFFFF"/>
        <w:spacing w:after="0" w:line="360" w:lineRule="atLeast"/>
        <w:jc w:val="both"/>
        <w:textAlignment w:val="baseline"/>
        <w:rPr>
          <w:rFonts w:ascii="Times New Roman" w:eastAsiaTheme="minorEastAsia" w:hAnsi="Times New Roman" w:cs="Times New Roman"/>
          <w:sz w:val="28"/>
          <w:szCs w:val="28"/>
          <w:lang w:eastAsia="ru-RU"/>
        </w:rPr>
      </w:pPr>
    </w:p>
    <w:p w:rsidR="001E0858" w:rsidRPr="00F854B3" w:rsidRDefault="00D07B7C" w:rsidP="00F854B3">
      <w:pPr>
        <w:shd w:val="clear" w:color="auto" w:fill="FFFFFF"/>
        <w:spacing w:after="0" w:line="360" w:lineRule="atLeast"/>
        <w:jc w:val="both"/>
        <w:textAlignment w:val="baseline"/>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1E0858" w:rsidRPr="00F854B3">
        <w:rPr>
          <w:rFonts w:ascii="Times New Roman" w:eastAsiaTheme="minorEastAsia" w:hAnsi="Times New Roman" w:cs="Times New Roman"/>
          <w:sz w:val="28"/>
          <w:szCs w:val="28"/>
          <w:lang w:eastAsia="ru-RU"/>
        </w:rPr>
        <w:t> </w:t>
      </w:r>
      <w:r>
        <w:rPr>
          <w:rFonts w:ascii="Times New Roman" w:eastAsiaTheme="minorEastAsia" w:hAnsi="Times New Roman" w:cs="Times New Roman"/>
          <w:sz w:val="28"/>
          <w:szCs w:val="28"/>
          <w:lang w:eastAsia="ru-RU"/>
        </w:rPr>
        <w:t xml:space="preserve">Глава села                                                  </w:t>
      </w:r>
      <w:proofErr w:type="spellStart"/>
      <w:r>
        <w:rPr>
          <w:rFonts w:ascii="Times New Roman" w:eastAsiaTheme="minorEastAsia" w:hAnsi="Times New Roman" w:cs="Times New Roman"/>
          <w:sz w:val="28"/>
          <w:szCs w:val="28"/>
          <w:lang w:eastAsia="ru-RU"/>
        </w:rPr>
        <w:t>Г.Балабеков</w:t>
      </w:r>
      <w:proofErr w:type="spellEnd"/>
    </w:p>
    <w:p w:rsidR="00B115A4" w:rsidRDefault="001E0858" w:rsidP="00D07B7C">
      <w:pPr>
        <w:pStyle w:val="a8"/>
        <w:jc w:val="right"/>
        <w:rPr>
          <w:rFonts w:ascii="Times New Roman" w:eastAsiaTheme="minorEastAsia" w:hAnsi="Times New Roman" w:cs="Times New Roman"/>
          <w:sz w:val="28"/>
          <w:szCs w:val="28"/>
          <w:lang w:eastAsia="ru-RU"/>
        </w:rPr>
      </w:pPr>
      <w:r w:rsidRPr="00F854B3">
        <w:rPr>
          <w:rFonts w:ascii="Times New Roman" w:eastAsiaTheme="minorEastAsia" w:hAnsi="Times New Roman" w:cs="Times New Roman"/>
          <w:sz w:val="28"/>
          <w:szCs w:val="28"/>
          <w:lang w:eastAsia="ru-RU"/>
        </w:rPr>
        <w:t> </w:t>
      </w:r>
    </w:p>
    <w:p w:rsidR="001E0858" w:rsidRPr="001E0858" w:rsidRDefault="001E0858" w:rsidP="00D07B7C">
      <w:pPr>
        <w:pStyle w:val="a8"/>
        <w:jc w:val="right"/>
        <w:rPr>
          <w:lang w:eastAsia="ru-RU"/>
        </w:rPr>
      </w:pPr>
      <w:r w:rsidRPr="001E0858">
        <w:rPr>
          <w:lang w:eastAsia="ru-RU"/>
        </w:rPr>
        <w:lastRenderedPageBreak/>
        <w:t>Приложение</w:t>
      </w:r>
    </w:p>
    <w:p w:rsidR="001E0858" w:rsidRPr="001E0858" w:rsidRDefault="001E0858" w:rsidP="00D07B7C">
      <w:pPr>
        <w:pStyle w:val="a8"/>
        <w:jc w:val="right"/>
        <w:rPr>
          <w:lang w:eastAsia="ru-RU"/>
        </w:rPr>
      </w:pPr>
      <w:r w:rsidRPr="001E0858">
        <w:rPr>
          <w:lang w:eastAsia="ru-RU"/>
        </w:rPr>
        <w:t>к постановлению администрации</w:t>
      </w:r>
    </w:p>
    <w:p w:rsidR="001E0858" w:rsidRPr="001E0858" w:rsidRDefault="00D07B7C" w:rsidP="00D07B7C">
      <w:pPr>
        <w:pStyle w:val="a8"/>
        <w:jc w:val="right"/>
        <w:rPr>
          <w:lang w:eastAsia="ru-RU"/>
        </w:rPr>
      </w:pPr>
      <w:r>
        <w:rPr>
          <w:lang w:eastAsia="ru-RU"/>
        </w:rPr>
        <w:t xml:space="preserve">села «село </w:t>
      </w:r>
      <w:proofErr w:type="spellStart"/>
      <w:r>
        <w:rPr>
          <w:lang w:eastAsia="ru-RU"/>
        </w:rPr>
        <w:t>Каракюре</w:t>
      </w:r>
      <w:proofErr w:type="spellEnd"/>
      <w:r>
        <w:rPr>
          <w:lang w:eastAsia="ru-RU"/>
        </w:rPr>
        <w:t>»</w:t>
      </w:r>
    </w:p>
    <w:p w:rsidR="001E0858" w:rsidRPr="001E0858" w:rsidRDefault="001479A6" w:rsidP="00D07B7C">
      <w:pPr>
        <w:pStyle w:val="a8"/>
        <w:jc w:val="right"/>
        <w:rPr>
          <w:lang w:eastAsia="ru-RU"/>
        </w:rPr>
      </w:pPr>
      <w:r>
        <w:rPr>
          <w:lang w:eastAsia="ru-RU"/>
        </w:rPr>
        <w:t> от 11.04.2019 № 24</w:t>
      </w:r>
    </w:p>
    <w:p w:rsidR="001E0858" w:rsidRPr="001E0858" w:rsidRDefault="001E0858" w:rsidP="00D07B7C">
      <w:pPr>
        <w:shd w:val="clear" w:color="auto" w:fill="FFFFFF"/>
        <w:spacing w:after="240" w:line="360" w:lineRule="atLeast"/>
        <w:jc w:val="center"/>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Административный регламент</w:t>
      </w:r>
      <w:bookmarkStart w:id="0" w:name="_GoBack"/>
      <w:bookmarkEnd w:id="0"/>
    </w:p>
    <w:p w:rsidR="001E0858" w:rsidRPr="001E0858" w:rsidRDefault="001E0858" w:rsidP="00D07B7C">
      <w:pPr>
        <w:shd w:val="clear" w:color="auto" w:fill="FFFFFF"/>
        <w:spacing w:after="0" w:line="360" w:lineRule="atLeast"/>
        <w:jc w:val="center"/>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по предоставлению муниципальной услуги «Принятие документов, а также выдача решений о переводе или об отказе в переводе жилого помещения</w:t>
      </w:r>
    </w:p>
    <w:p w:rsidR="001E0858" w:rsidRPr="001E0858" w:rsidRDefault="001E0858" w:rsidP="00D07B7C">
      <w:pPr>
        <w:shd w:val="clear" w:color="auto" w:fill="FFFFFF"/>
        <w:spacing w:after="0" w:line="360" w:lineRule="atLeast"/>
        <w:jc w:val="center"/>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в нежилое или нежилого помещения в жилое помещение»</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 </w:t>
      </w:r>
    </w:p>
    <w:p w:rsidR="001E0858" w:rsidRPr="00D07B7C" w:rsidRDefault="001E0858" w:rsidP="00D827B3">
      <w:pPr>
        <w:numPr>
          <w:ilvl w:val="0"/>
          <w:numId w:val="13"/>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D07B7C">
        <w:rPr>
          <w:rFonts w:ascii="Helvetica" w:eastAsia="Times New Roman" w:hAnsi="Helvetica" w:cs="Helvetica"/>
          <w:b/>
          <w:bCs/>
          <w:color w:val="444444"/>
          <w:sz w:val="21"/>
          <w:szCs w:val="21"/>
          <w:bdr w:val="none" w:sz="0" w:space="0" w:color="auto" w:frame="1"/>
          <w:lang w:eastAsia="ru-RU"/>
        </w:rPr>
        <w:t>Общие положения</w:t>
      </w:r>
      <w:r w:rsidRPr="00D07B7C">
        <w:rPr>
          <w:rFonts w:ascii="Helvetica" w:eastAsia="Times New Roman" w:hAnsi="Helvetica" w:cs="Helvetica"/>
          <w:color w:val="444444"/>
          <w:sz w:val="21"/>
          <w:szCs w:val="21"/>
          <w:lang w:eastAsia="ru-RU"/>
        </w:rPr>
        <w:t> </w:t>
      </w:r>
    </w:p>
    <w:p w:rsidR="001E0858" w:rsidRPr="001E0858" w:rsidRDefault="001E0858" w:rsidP="001E0858">
      <w:pPr>
        <w:numPr>
          <w:ilvl w:val="0"/>
          <w:numId w:val="14"/>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Настоящий административный регламент предоставления муниципальной услуги по принятию документов, а также выдаче решений о переводе или об отказе в переводе жилого помещения в нежилое или нежилого помещения в жилое помещение (далее — административный регламент, муниципальная услуга) определяет порядок, стандарт и сроки при предоставлении муниципальной услуги.</w:t>
      </w:r>
    </w:p>
    <w:p w:rsidR="001E0858" w:rsidRPr="001E0858" w:rsidRDefault="001E0858" w:rsidP="001E0858">
      <w:pPr>
        <w:numPr>
          <w:ilvl w:val="0"/>
          <w:numId w:val="14"/>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Заявителями, имеющими право на получение муниципальной услуги, являются: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юридические лица, являющиеся собственниками помещений;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физические лица, являющиеся собственниками помещений (далее — заявители).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Представлять интересы заявителя имеют право:</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u w:val="single"/>
          <w:bdr w:val="none" w:sz="0" w:space="0" w:color="auto" w:frame="1"/>
          <w:lang w:eastAsia="ru-RU"/>
        </w:rPr>
        <w:t>— от имени физических лиц: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представители, действующие в силу полномочий, основанных</w:t>
      </w:r>
      <w:r w:rsidRPr="001E0858">
        <w:rPr>
          <w:rFonts w:ascii="Helvetica" w:eastAsia="Times New Roman" w:hAnsi="Helvetica" w:cs="Helvetica"/>
          <w:color w:val="444444"/>
          <w:sz w:val="21"/>
          <w:szCs w:val="21"/>
          <w:lang w:eastAsia="ru-RU"/>
        </w:rPr>
        <w:br/>
        <w:t>на доверенности;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опекуны недееспособных граждан;</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законные представители (родители, усыновители, опекуны) несовершеннолетних в возрасте до 14 лет.</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u w:val="single"/>
          <w:bdr w:val="none" w:sz="0" w:space="0" w:color="auto" w:frame="1"/>
          <w:lang w:eastAsia="ru-RU"/>
        </w:rPr>
        <w:t>— от имени юридического лица: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лица, действующие в соответствии с законом или учредительными документами от имени юридического лица;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представители юридического лица в силу полномочий на основании доверенности.</w:t>
      </w:r>
    </w:p>
    <w:p w:rsidR="001E0858" w:rsidRPr="001E0858" w:rsidRDefault="001E0858" w:rsidP="001E0858">
      <w:pPr>
        <w:numPr>
          <w:ilvl w:val="0"/>
          <w:numId w:val="15"/>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Информация о месте нахождения, администрации </w:t>
      </w:r>
      <w:r w:rsidR="00D07B7C">
        <w:rPr>
          <w:rFonts w:ascii="Helvetica" w:eastAsia="Times New Roman" w:hAnsi="Helvetica" w:cs="Helvetica"/>
          <w:color w:val="444444"/>
          <w:sz w:val="21"/>
          <w:szCs w:val="21"/>
          <w:lang w:eastAsia="ru-RU"/>
        </w:rPr>
        <w:t xml:space="preserve">села «село </w:t>
      </w:r>
      <w:proofErr w:type="spellStart"/>
      <w:r w:rsidR="00D07B7C">
        <w:rPr>
          <w:rFonts w:ascii="Helvetica" w:eastAsia="Times New Roman" w:hAnsi="Helvetica" w:cs="Helvetica"/>
          <w:color w:val="444444"/>
          <w:sz w:val="21"/>
          <w:szCs w:val="21"/>
          <w:lang w:eastAsia="ru-RU"/>
        </w:rPr>
        <w:t>Каракюре</w:t>
      </w:r>
      <w:proofErr w:type="spellEnd"/>
      <w:r w:rsidR="00D07B7C">
        <w:rPr>
          <w:rFonts w:ascii="Helvetica" w:eastAsia="Times New Roman" w:hAnsi="Helvetica" w:cs="Helvetica"/>
          <w:color w:val="444444"/>
          <w:sz w:val="21"/>
          <w:szCs w:val="21"/>
          <w:lang w:eastAsia="ru-RU"/>
        </w:rPr>
        <w:t>»</w:t>
      </w:r>
      <w:r w:rsidRPr="001E0858">
        <w:rPr>
          <w:rFonts w:ascii="Helvetica" w:eastAsia="Times New Roman" w:hAnsi="Helvetica" w:cs="Helvetica"/>
          <w:color w:val="444444"/>
          <w:sz w:val="21"/>
          <w:szCs w:val="21"/>
          <w:lang w:eastAsia="ru-RU"/>
        </w:rPr>
        <w:t xml:space="preserve"> (далее – администрация), предоставляющей муниципальную услугу, организации, участвующей в предоставлении услуги (далее – Организации) и не являющихся многофункциональными центрами предоставления государственных и муниципальных услуг, графиках работы, </w:t>
      </w:r>
      <w:r w:rsidRPr="001E0858">
        <w:rPr>
          <w:rFonts w:ascii="Helvetica" w:eastAsia="Times New Roman" w:hAnsi="Helvetica" w:cs="Helvetica"/>
          <w:color w:val="444444"/>
          <w:sz w:val="21"/>
          <w:szCs w:val="21"/>
          <w:lang w:eastAsia="ru-RU"/>
        </w:rPr>
        <w:lastRenderedPageBreak/>
        <w:t>контактных телефонах, адресах электронной почты (далее – сведения информационного характера) размещаются:</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 на информационных стендах в местах предоставления муниципальной услуги (в доступном для заявителей месте), на официальном Интернет-сайте муниципального образования </w:t>
      </w:r>
      <w:r w:rsidR="00D07B7C">
        <w:rPr>
          <w:rFonts w:ascii="Helvetica" w:eastAsia="Times New Roman" w:hAnsi="Helvetica" w:cs="Helvetica"/>
          <w:color w:val="444444"/>
          <w:sz w:val="21"/>
          <w:szCs w:val="21"/>
          <w:lang w:eastAsia="ru-RU"/>
        </w:rPr>
        <w:t xml:space="preserve">села «село </w:t>
      </w:r>
      <w:proofErr w:type="spellStart"/>
      <w:proofErr w:type="gramStart"/>
      <w:r w:rsidR="00D07B7C">
        <w:rPr>
          <w:rFonts w:ascii="Helvetica" w:eastAsia="Times New Roman" w:hAnsi="Helvetica" w:cs="Helvetica"/>
          <w:color w:val="444444"/>
          <w:sz w:val="21"/>
          <w:szCs w:val="21"/>
          <w:lang w:eastAsia="ru-RU"/>
        </w:rPr>
        <w:t>Каракюре</w:t>
      </w:r>
      <w:proofErr w:type="spellEnd"/>
      <w:r w:rsidR="00D07B7C">
        <w:rPr>
          <w:rFonts w:ascii="Helvetica" w:eastAsia="Times New Roman" w:hAnsi="Helvetica" w:cs="Helvetica"/>
          <w:color w:val="444444"/>
          <w:sz w:val="21"/>
          <w:szCs w:val="21"/>
          <w:lang w:eastAsia="ru-RU"/>
        </w:rPr>
        <w:t>»</w:t>
      </w:r>
      <w:r w:rsidR="00D07B7C" w:rsidRPr="001E0858">
        <w:rPr>
          <w:rFonts w:ascii="Helvetica" w:eastAsia="Times New Roman" w:hAnsi="Helvetica" w:cs="Helvetica"/>
          <w:color w:val="444444"/>
          <w:sz w:val="21"/>
          <w:szCs w:val="21"/>
          <w:lang w:eastAsia="ru-RU"/>
        </w:rPr>
        <w:t xml:space="preserve"> </w:t>
      </w:r>
      <w:r w:rsidRPr="001E0858">
        <w:rPr>
          <w:rFonts w:ascii="Helvetica" w:eastAsia="Times New Roman" w:hAnsi="Helvetica" w:cs="Helvetica"/>
          <w:color w:val="444444"/>
          <w:sz w:val="21"/>
          <w:szCs w:val="21"/>
          <w:lang w:eastAsia="ru-RU"/>
        </w:rPr>
        <w:t> </w:t>
      </w:r>
      <w:r w:rsidRPr="001E0858">
        <w:rPr>
          <w:rFonts w:ascii="Helvetica" w:eastAsia="Times New Roman" w:hAnsi="Helvetica" w:cs="Helvetica"/>
          <w:color w:val="444444"/>
          <w:sz w:val="21"/>
          <w:szCs w:val="21"/>
          <w:u w:val="single"/>
          <w:bdr w:val="none" w:sz="0" w:space="0" w:color="auto" w:frame="1"/>
          <w:lang w:eastAsia="ru-RU"/>
        </w:rPr>
        <w:t>http</w:t>
      </w:r>
      <w:proofErr w:type="gramEnd"/>
      <w:r w:rsidRPr="001E0858">
        <w:rPr>
          <w:rFonts w:ascii="Helvetica" w:eastAsia="Times New Roman" w:hAnsi="Helvetica" w:cs="Helvetica"/>
          <w:color w:val="444444"/>
          <w:sz w:val="21"/>
          <w:szCs w:val="21"/>
          <w:u w:val="single"/>
          <w:bdr w:val="none" w:sz="0" w:space="0" w:color="auto" w:frame="1"/>
          <w:lang w:eastAsia="ru-RU"/>
        </w:rPr>
        <w:t>://</w:t>
      </w:r>
      <w:r w:rsidR="00D07B7C">
        <w:rPr>
          <w:rFonts w:ascii="Helvetica" w:eastAsia="Times New Roman" w:hAnsi="Helvetica" w:cs="Helvetica"/>
          <w:color w:val="444444"/>
          <w:sz w:val="21"/>
          <w:szCs w:val="21"/>
          <w:u w:val="single"/>
          <w:bdr w:val="none" w:sz="0" w:space="0" w:color="auto" w:frame="1"/>
          <w:lang w:eastAsia="ru-RU"/>
        </w:rPr>
        <w:t>,,,,,,,,,,,,,,,,,,</w:t>
      </w:r>
      <w:r w:rsidRPr="001E0858">
        <w:rPr>
          <w:rFonts w:ascii="Helvetica" w:eastAsia="Times New Roman" w:hAnsi="Helvetica" w:cs="Helvetica"/>
          <w:color w:val="444444"/>
          <w:sz w:val="21"/>
          <w:szCs w:val="21"/>
          <w:u w:val="single"/>
          <w:bdr w:val="none" w:sz="0" w:space="0" w:color="auto" w:frame="1"/>
          <w:lang w:eastAsia="ru-RU"/>
        </w:rPr>
        <w:t>;</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 на сайте «Многофункциональный центр предоставления государственных и муниципальных услуг» </w:t>
      </w:r>
      <w:r w:rsidR="00D07B7C">
        <w:rPr>
          <w:rFonts w:ascii="Helvetica" w:eastAsia="Times New Roman" w:hAnsi="Helvetica" w:cs="Helvetica"/>
          <w:color w:val="444444"/>
          <w:sz w:val="21"/>
          <w:szCs w:val="21"/>
          <w:lang w:eastAsia="ru-RU"/>
        </w:rPr>
        <w:t>,,,,,,,,,,,,,,,,,,,,,</w:t>
      </w:r>
      <w:r w:rsidRPr="001E0858">
        <w:rPr>
          <w:rFonts w:ascii="Helvetica" w:eastAsia="Times New Roman" w:hAnsi="Helvetica" w:cs="Helvetica"/>
          <w:color w:val="444444"/>
          <w:sz w:val="21"/>
          <w:szCs w:val="21"/>
          <w:u w:val="single"/>
          <w:bdr w:val="none" w:sz="0" w:space="0" w:color="auto" w:frame="1"/>
          <w:lang w:eastAsia="ru-RU"/>
        </w:rPr>
        <w:t>;</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 на Портале государственных и муниципальных услуг (функций) </w:t>
      </w:r>
      <w:r w:rsidR="00D07B7C">
        <w:rPr>
          <w:rFonts w:ascii="Helvetica" w:eastAsia="Times New Roman" w:hAnsi="Helvetica" w:cs="Helvetica"/>
          <w:color w:val="444444"/>
          <w:sz w:val="21"/>
          <w:szCs w:val="21"/>
          <w:lang w:eastAsia="ru-RU"/>
        </w:rPr>
        <w:t>РД,</w:t>
      </w:r>
      <w:r w:rsidRPr="001E0858">
        <w:rPr>
          <w:rFonts w:ascii="Helvetica" w:eastAsia="Times New Roman" w:hAnsi="Helvetica" w:cs="Helvetica"/>
          <w:color w:val="444444"/>
          <w:sz w:val="21"/>
          <w:szCs w:val="21"/>
          <w:lang w:eastAsia="ru-RU"/>
        </w:rPr>
        <w:t xml:space="preserve"> на Едином портале государственных услуг (далее – ЕПГУ): </w:t>
      </w:r>
      <w:hyperlink r:id="rId6" w:history="1">
        <w:r w:rsidRPr="001E0858">
          <w:rPr>
            <w:rFonts w:ascii="Helvetica" w:eastAsia="Times New Roman" w:hAnsi="Helvetica" w:cs="Helvetica"/>
            <w:color w:val="0066CC"/>
            <w:sz w:val="21"/>
            <w:szCs w:val="21"/>
            <w:u w:val="single"/>
            <w:bdr w:val="none" w:sz="0" w:space="0" w:color="auto" w:frame="1"/>
            <w:lang w:eastAsia="ru-RU"/>
          </w:rPr>
          <w:t>www.gosuslugi.ru</w:t>
        </w:r>
      </w:hyperlink>
      <w:r w:rsidRPr="001E0858">
        <w:rPr>
          <w:rFonts w:ascii="Helvetica" w:eastAsia="Times New Roman" w:hAnsi="Helvetica" w:cs="Helvetica"/>
          <w:color w:val="444444"/>
          <w:sz w:val="21"/>
          <w:szCs w:val="21"/>
          <w:lang w:eastAsia="ru-RU"/>
        </w:rPr>
        <w:t>.</w:t>
      </w:r>
    </w:p>
    <w:p w:rsidR="001E0858" w:rsidRPr="001E0858" w:rsidRDefault="001E0858" w:rsidP="001E0858">
      <w:pPr>
        <w:numPr>
          <w:ilvl w:val="0"/>
          <w:numId w:val="16"/>
        </w:numPr>
        <w:shd w:val="clear" w:color="auto" w:fill="FFFFFF"/>
        <w:spacing w:after="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Стандарт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2.1. Полное наименование муниципальной услуги: Принятие документов, а также выдача решений о переводе или об отказе в переводе жилого помещения в нежилое или нежилого помещения в жилое помещение.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Сокращенное наименование: «Принятие документов, а также выдача решений о переводе или об отказе в переводе жилого помещения в нежилое или нежилого помещения в жилое помещение».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2.2. Муниципальную услугу предоставляет: администрация</w:t>
      </w:r>
      <w:r w:rsidR="00D07B7C" w:rsidRPr="00D07B7C">
        <w:rPr>
          <w:rFonts w:ascii="Helvetica" w:eastAsia="Times New Roman" w:hAnsi="Helvetica" w:cs="Helvetica"/>
          <w:color w:val="444444"/>
          <w:sz w:val="21"/>
          <w:szCs w:val="21"/>
          <w:lang w:eastAsia="ru-RU"/>
        </w:rPr>
        <w:t xml:space="preserve"> </w:t>
      </w:r>
      <w:r w:rsidR="00D07B7C">
        <w:rPr>
          <w:rFonts w:ascii="Helvetica" w:eastAsia="Times New Roman" w:hAnsi="Helvetica" w:cs="Helvetica"/>
          <w:color w:val="444444"/>
          <w:sz w:val="21"/>
          <w:szCs w:val="21"/>
          <w:lang w:eastAsia="ru-RU"/>
        </w:rPr>
        <w:t xml:space="preserve">села «село </w:t>
      </w:r>
      <w:proofErr w:type="spellStart"/>
      <w:r w:rsidR="00D07B7C">
        <w:rPr>
          <w:rFonts w:ascii="Helvetica" w:eastAsia="Times New Roman" w:hAnsi="Helvetica" w:cs="Helvetica"/>
          <w:color w:val="444444"/>
          <w:sz w:val="21"/>
          <w:szCs w:val="21"/>
          <w:lang w:eastAsia="ru-RU"/>
        </w:rPr>
        <w:t>Каракюре</w:t>
      </w:r>
      <w:proofErr w:type="spellEnd"/>
      <w:r w:rsidR="00D07B7C">
        <w:rPr>
          <w:rFonts w:ascii="Helvetica" w:eastAsia="Times New Roman" w:hAnsi="Helvetica" w:cs="Helvetica"/>
          <w:color w:val="444444"/>
          <w:sz w:val="21"/>
          <w:szCs w:val="21"/>
          <w:lang w:eastAsia="ru-RU"/>
        </w:rPr>
        <w:t>»</w:t>
      </w:r>
      <w:r w:rsidR="00D07B7C" w:rsidRPr="001E0858">
        <w:rPr>
          <w:rFonts w:ascii="Helvetica" w:eastAsia="Times New Roman" w:hAnsi="Helvetica" w:cs="Helvetica"/>
          <w:color w:val="444444"/>
          <w:sz w:val="21"/>
          <w:szCs w:val="21"/>
          <w:lang w:eastAsia="ru-RU"/>
        </w:rPr>
        <w:t xml:space="preserve"> </w:t>
      </w:r>
      <w:r w:rsidR="00D07B7C">
        <w:rPr>
          <w:rFonts w:ascii="Helvetica" w:eastAsia="Times New Roman" w:hAnsi="Helvetica" w:cs="Helvetica"/>
          <w:color w:val="444444"/>
          <w:sz w:val="21"/>
          <w:szCs w:val="21"/>
          <w:lang w:eastAsia="ru-RU"/>
        </w:rPr>
        <w:t>п</w:t>
      </w:r>
      <w:r w:rsidRPr="001E0858">
        <w:rPr>
          <w:rFonts w:ascii="Helvetica" w:eastAsia="Times New Roman" w:hAnsi="Helvetica" w:cs="Helvetica"/>
          <w:color w:val="444444"/>
          <w:sz w:val="21"/>
          <w:szCs w:val="21"/>
          <w:lang w:eastAsia="ru-RU"/>
        </w:rPr>
        <w:t>о месту нахождения переводимого помещения (далее – администрация).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предоставлении муниципальной услуги участвует:</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Управлением Федеральной службы государственной регистрации, кадастра и картографии по </w:t>
      </w:r>
      <w:r w:rsidR="00D07B7C">
        <w:rPr>
          <w:rFonts w:ascii="Helvetica" w:eastAsia="Times New Roman" w:hAnsi="Helvetica" w:cs="Helvetica"/>
          <w:color w:val="444444"/>
          <w:sz w:val="21"/>
          <w:szCs w:val="21"/>
          <w:lang w:eastAsia="ru-RU"/>
        </w:rPr>
        <w:t>РД (</w:t>
      </w:r>
      <w:proofErr w:type="spellStart"/>
      <w:r w:rsidR="00D07B7C">
        <w:rPr>
          <w:rFonts w:ascii="Helvetica" w:eastAsia="Times New Roman" w:hAnsi="Helvetica" w:cs="Helvetica"/>
          <w:color w:val="444444"/>
          <w:sz w:val="21"/>
          <w:szCs w:val="21"/>
          <w:lang w:eastAsia="ru-RU"/>
        </w:rPr>
        <w:t>Росреестр</w:t>
      </w:r>
      <w:proofErr w:type="spellEnd"/>
      <w:r w:rsidR="00D07B7C">
        <w:rPr>
          <w:rFonts w:ascii="Helvetica" w:eastAsia="Times New Roman" w:hAnsi="Helvetica" w:cs="Helvetica"/>
          <w:color w:val="444444"/>
          <w:sz w:val="21"/>
          <w:szCs w:val="21"/>
          <w:lang w:eastAsia="ru-RU"/>
        </w:rPr>
        <w:t>)</w:t>
      </w:r>
      <w:r w:rsidRPr="001E0858">
        <w:rPr>
          <w:rFonts w:ascii="Helvetica" w:eastAsia="Times New Roman" w:hAnsi="Helvetica" w:cs="Helvetica"/>
          <w:color w:val="444444"/>
          <w:sz w:val="21"/>
          <w:szCs w:val="21"/>
          <w:lang w:eastAsia="ru-RU"/>
        </w:rPr>
        <w:t>;</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Специализированными государственными и муниципальными организациями технической инвентаризации.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Заявление на получение муниципальной услуги с комплектом документов принимаются: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при личной явке: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администрацию;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филиалах, отделах, удаленных рабочих местах «МФЦ»;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без личной явки: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почтовым отправлением в администрацию;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в электронной форме через личный кабинет заявителя.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Заявитель может записаться на прием для подачи заявления о предоставлении муниципальной услуги следующими способами: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посредством ЕПГУ – в администрацию, в «МФЦ»;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по телефону – администрации, «МФЦ»;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 посредством сайта администрации, «МФЦ».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Для записи заявитель выбирает любую свободную для приема дату и время в пределах установленного в администрации или «МФЦ» графика приема заявителей.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2.3. Результатом предоставления муниципальной услуги является: направление уведомления о переводе (отказе в переводе) жилого (нежилого) помещения в нежилое (жилое) помещение.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при личной явке: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администрации;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филиалах, отделах, удаленных рабочих местах «МФЦ»;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без личной явки: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почтовым отправлением;</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электронной форме через личный кабинет заявителя на ЕПГУ.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2.4. Срок предоставления муниципальной услуги не должен превышать                   20 рабочих дней с даты поступления (регистрации) заявления в администрацию.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2.5. Правовые основания для предоставления муниципальной услуги.</w:t>
      </w:r>
    </w:p>
    <w:p w:rsidR="001E0858" w:rsidRPr="001E0858" w:rsidRDefault="001E0858" w:rsidP="001E0858">
      <w:pPr>
        <w:numPr>
          <w:ilvl w:val="0"/>
          <w:numId w:val="17"/>
        </w:numPr>
        <w:shd w:val="clear" w:color="auto" w:fill="FFFFFF"/>
        <w:spacing w:after="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Жилищный </w:t>
      </w:r>
      <w:hyperlink r:id="rId7" w:history="1">
        <w:r w:rsidRPr="001E0858">
          <w:rPr>
            <w:rFonts w:ascii="Helvetica" w:eastAsia="Times New Roman" w:hAnsi="Helvetica" w:cs="Helvetica"/>
            <w:color w:val="0066CC"/>
            <w:sz w:val="21"/>
            <w:szCs w:val="21"/>
            <w:u w:val="single"/>
            <w:bdr w:val="none" w:sz="0" w:space="0" w:color="auto" w:frame="1"/>
            <w:lang w:eastAsia="ru-RU"/>
          </w:rPr>
          <w:t>кодекс</w:t>
        </w:r>
      </w:hyperlink>
      <w:r w:rsidRPr="001E0858">
        <w:rPr>
          <w:rFonts w:ascii="Helvetica" w:eastAsia="Times New Roman" w:hAnsi="Helvetica" w:cs="Helvetica"/>
          <w:color w:val="444444"/>
          <w:sz w:val="21"/>
          <w:szCs w:val="21"/>
          <w:lang w:eastAsia="ru-RU"/>
        </w:rPr>
        <w:t> Российской Федерации от 29.12.2004 № 188-ФЗ;</w:t>
      </w:r>
    </w:p>
    <w:p w:rsidR="001E0858" w:rsidRPr="001E0858" w:rsidRDefault="001E0858" w:rsidP="001E0858">
      <w:pPr>
        <w:numPr>
          <w:ilvl w:val="0"/>
          <w:numId w:val="17"/>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Градостроительный кодекс Российской Федерации от 29.12.2004</w:t>
      </w:r>
      <w:r w:rsidR="00390457">
        <w:rPr>
          <w:rFonts w:ascii="Helvetica" w:eastAsia="Times New Roman" w:hAnsi="Helvetica" w:cs="Helvetica"/>
          <w:color w:val="444444"/>
          <w:sz w:val="21"/>
          <w:szCs w:val="21"/>
          <w:lang w:eastAsia="ru-RU"/>
        </w:rPr>
        <w:t xml:space="preserve"> </w:t>
      </w:r>
      <w:r w:rsidRPr="001E0858">
        <w:rPr>
          <w:rFonts w:ascii="Helvetica" w:eastAsia="Times New Roman" w:hAnsi="Helvetica" w:cs="Helvetica"/>
          <w:color w:val="444444"/>
          <w:sz w:val="21"/>
          <w:szCs w:val="21"/>
          <w:lang w:eastAsia="ru-RU"/>
        </w:rPr>
        <w:t>№ 190-ФЗ;</w:t>
      </w:r>
    </w:p>
    <w:p w:rsidR="001E0858" w:rsidRPr="001E0858" w:rsidRDefault="001E0858" w:rsidP="001E0858">
      <w:pPr>
        <w:numPr>
          <w:ilvl w:val="0"/>
          <w:numId w:val="17"/>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Постановление Правительства РФ от 10.08.2005 № 502 «Об утверждении формы уведомления о переводе (отказе в переводе) жилого (нежилого) помещения в нежилое (жилое) помещение».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заявление о переводе помещения (Приложение № 1);</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2) правоустанавливающие документы на переводимое помещение (подлинники или засвидетельствованные в нотариальном порядке копии);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4) документ, удостоверяющий личность заявителя: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 (при обращении физического лица);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5) копии учредительных документов (в случае если копии не удостоверены нотариально, представляются оригиналы учредительных документов) (при обращении юридического лица);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6) 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Администрация в рамках межведомственного информационного взаимодействия для предоставления муниципальной услуги запрашивает следующие документы, если они не были представлены заявителем по собственной инициативе: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 поэтажный план дома, в котором находится переводимое помещение.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Заявитель вправе представить документы и информацию, указанные в подпункте 2.7 настоящего административного регламента по собственной инициативе (в случае, если право на переводимое помещение зарегистрировано в Едином государственном реестре прав на недвижимое имущество и сделок с ним).</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Органы, предоставляющие муниципальную услугу, не вправе требовать от заявителя:</w:t>
      </w:r>
    </w:p>
    <w:p w:rsidR="001E0858" w:rsidRPr="001E0858" w:rsidRDefault="001E0858" w:rsidP="001E0858">
      <w:pPr>
        <w:numPr>
          <w:ilvl w:val="0"/>
          <w:numId w:val="18"/>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E0858" w:rsidRPr="001E0858" w:rsidRDefault="001E0858" w:rsidP="001E0858">
      <w:pPr>
        <w:numPr>
          <w:ilvl w:val="0"/>
          <w:numId w:val="18"/>
        </w:numPr>
        <w:shd w:val="clear" w:color="auto" w:fill="FFFFFF"/>
        <w:spacing w:after="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w:t>
      </w:r>
      <w:hyperlink r:id="rId8" w:history="1">
        <w:r w:rsidRPr="001E0858">
          <w:rPr>
            <w:rFonts w:ascii="Helvetica" w:eastAsia="Times New Roman" w:hAnsi="Helvetica" w:cs="Helvetica"/>
            <w:color w:val="0066CC"/>
            <w:sz w:val="21"/>
            <w:szCs w:val="21"/>
            <w:u w:val="single"/>
            <w:bdr w:val="none" w:sz="0" w:space="0" w:color="auto" w:frame="1"/>
            <w:lang w:eastAsia="ru-RU"/>
          </w:rPr>
          <w:t>частью 6</w:t>
        </w:r>
      </w:hyperlink>
      <w:r w:rsidRPr="001E0858">
        <w:rPr>
          <w:rFonts w:ascii="Helvetica" w:eastAsia="Times New Roman" w:hAnsi="Helvetica" w:cs="Helvetica"/>
          <w:color w:val="444444"/>
          <w:sz w:val="21"/>
          <w:szCs w:val="21"/>
          <w:lang w:eastAsia="ru-RU"/>
        </w:rPr>
        <w:t>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1E0858" w:rsidRPr="001E0858" w:rsidRDefault="001E0858" w:rsidP="001E0858">
      <w:pPr>
        <w:numPr>
          <w:ilvl w:val="0"/>
          <w:numId w:val="18"/>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rsidR="001E0858" w:rsidRPr="001E0858" w:rsidRDefault="001E0858" w:rsidP="001E0858">
      <w:pPr>
        <w:numPr>
          <w:ilvl w:val="0"/>
          <w:numId w:val="19"/>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E0858" w:rsidRPr="001E0858" w:rsidRDefault="001E0858" w:rsidP="001E0858">
      <w:pPr>
        <w:numPr>
          <w:ilvl w:val="0"/>
          <w:numId w:val="19"/>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E0858" w:rsidRPr="001E0858" w:rsidRDefault="001E0858" w:rsidP="001E0858">
      <w:pPr>
        <w:numPr>
          <w:ilvl w:val="0"/>
          <w:numId w:val="19"/>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или муниципальной услуги, либо в предоставлении муниципальной услуги и не включенных в представленный ранее комплект документов;</w:t>
      </w:r>
    </w:p>
    <w:p w:rsidR="001E0858" w:rsidRPr="001E0858" w:rsidRDefault="001E0858" w:rsidP="001E0858">
      <w:pPr>
        <w:numPr>
          <w:ilvl w:val="0"/>
          <w:numId w:val="19"/>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E0858" w:rsidRPr="001E0858" w:rsidRDefault="001E0858" w:rsidP="001E0858">
      <w:pPr>
        <w:numPr>
          <w:ilvl w:val="0"/>
          <w:numId w:val="19"/>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муниципального служащего, работника </w:t>
      </w:r>
      <w:r w:rsidRPr="001E0858">
        <w:rPr>
          <w:rFonts w:ascii="Helvetica" w:eastAsia="Times New Roman" w:hAnsi="Helvetica" w:cs="Helvetica"/>
          <w:color w:val="444444"/>
          <w:sz w:val="21"/>
          <w:szCs w:val="21"/>
          <w:lang w:eastAsia="ru-RU"/>
        </w:rPr>
        <w:lastRenderedPageBreak/>
        <w:t>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Основания для приостановления предоставления муниципальной услуги не предусмотрены действующим законодательством.</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2.9. Исчерпывающий перечень оснований для отказа в приеме документов, необходимых для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приеме документов на перевод жилого помещения в нежилое помещение и нежилого помещения в жилое помещение может быть отказано в следующих случаях:</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в заявлении не указаны фамилия, имя, отчество (при наличии) гражданина, либо наименование юридического лица, обратившегося за предоставлением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текст в заявлении не поддается прочтению;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 заявление подписано не уполномоченным лицом.</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2.10. Исчерпывающий перечень оснований для отказа в предоставлении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Основаниями для отказа в предоставлении муниципальной услуги являются: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непредставления определенных пунктом 2.6 настоящего административного регламента документов, обязанность по представлению которых возложена на заявителя;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представления документов в ненадлежащий орган;</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4) несоблюдения предусмотренных статьей 22 настоящего Кодекса условий перевода помещения;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5) несоответствия проекта переустройства и (или) перепланировки жилого помещения требованиям законодательства.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2.11. Муниципальная услуга предоставляется бесплатно.</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2.13. Срок регистрации заявления заявителя о предоставлении муниципальной услуги составляет в администрации: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при личном обращении – 1 рабочий день с даты поступления;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при направлении запроса почтовой связью в администрацию — 1 рабочий день с даты поступления;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при направлении запроса на бумажном носителе из МФЦ в администрацию – 1 рабочий день с даты поступления документов из «МФЦ» в администрацию;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 при направлении запроса в форме электронного документа посредством ЕПГУ или (при наличии технической возможности) – в день </w:t>
      </w:r>
      <w:r w:rsidR="004A3D23">
        <w:rPr>
          <w:rFonts w:ascii="Helvetica" w:eastAsia="Times New Roman" w:hAnsi="Helvetica" w:cs="Helvetica"/>
          <w:color w:val="444444"/>
          <w:sz w:val="21"/>
          <w:szCs w:val="21"/>
          <w:lang w:eastAsia="ru-RU"/>
        </w:rPr>
        <w:t>поступления запроса на ЕПГУ</w:t>
      </w:r>
      <w:r w:rsidRPr="001E0858">
        <w:rPr>
          <w:rFonts w:ascii="Helvetica" w:eastAsia="Times New Roman" w:hAnsi="Helvetica" w:cs="Helvetica"/>
          <w:color w:val="444444"/>
          <w:sz w:val="21"/>
          <w:szCs w:val="21"/>
          <w:lang w:eastAsia="ru-RU"/>
        </w:rPr>
        <w:t>, или на следующий рабочий день (в случае направления документов в нерабочее время, в выходные, праздничные дни).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w:t>
      </w:r>
      <w:r w:rsidR="004A3D23">
        <w:rPr>
          <w:rFonts w:ascii="Helvetica" w:eastAsia="Times New Roman" w:hAnsi="Helvetica" w:cs="Helvetica"/>
          <w:color w:val="444444"/>
          <w:sz w:val="21"/>
          <w:szCs w:val="21"/>
          <w:lang w:eastAsia="ru-RU"/>
        </w:rPr>
        <w:t>ндам с образцами их заполнения </w:t>
      </w:r>
      <w:r w:rsidRPr="001E0858">
        <w:rPr>
          <w:rFonts w:ascii="Helvetica" w:eastAsia="Times New Roman" w:hAnsi="Helvetica" w:cs="Helvetica"/>
          <w:color w:val="444444"/>
          <w:sz w:val="21"/>
          <w:szCs w:val="21"/>
          <w:lang w:eastAsia="ru-RU"/>
        </w:rPr>
        <w:t>и перечнем документов, необходимых для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2.14.1. Предоставление муниципальной услуги осуществляется                                  в специально выделенных для этих целей помещениях администрации или в 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2.14.2. Наличие на территории, п</w:t>
      </w:r>
      <w:r w:rsidR="004A3D23">
        <w:rPr>
          <w:rFonts w:ascii="Helvetica" w:eastAsia="Times New Roman" w:hAnsi="Helvetica" w:cs="Helvetica"/>
          <w:color w:val="444444"/>
          <w:sz w:val="21"/>
          <w:szCs w:val="21"/>
          <w:lang w:eastAsia="ru-RU"/>
        </w:rPr>
        <w:t xml:space="preserve">рилегающей к зданию, не менее </w:t>
      </w:r>
      <w:r w:rsidRPr="001E0858">
        <w:rPr>
          <w:rFonts w:ascii="Helvetica" w:eastAsia="Times New Roman" w:hAnsi="Helvetica" w:cs="Helvetica"/>
          <w:color w:val="444444"/>
          <w:sz w:val="21"/>
          <w:szCs w:val="21"/>
          <w:lang w:eastAsia="ru-RU"/>
        </w:rPr>
        <w:t>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2.14.4. Здание (помещение) оборудуется информационной табличкой (вывеской), содержащей полное наименование администрации, а также информацию о режиме его работы.</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2.14.5. Вход в здание (помещение) и выход из него оборудуются лестницами с поручнями и пандусами для передвижения детских и инвалидных колясок.</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2.14.6. В помещении организуется бесплатный туалет для посетителей, в том числе туалет, предназначенный для инвалидов.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2.14.7. При необходимости работником МФЦ, администрации инвалиду оказывается помощь в преодолении барьеров, мешающих получению ими услуг наравне с другими лицами.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E0858">
        <w:rPr>
          <w:rFonts w:ascii="Helvetica" w:eastAsia="Times New Roman" w:hAnsi="Helvetica" w:cs="Helvetica"/>
          <w:color w:val="444444"/>
          <w:sz w:val="21"/>
          <w:szCs w:val="21"/>
          <w:lang w:eastAsia="ru-RU"/>
        </w:rPr>
        <w:t>сурдопереводчика</w:t>
      </w:r>
      <w:proofErr w:type="spellEnd"/>
      <w:r w:rsidRPr="001E0858">
        <w:rPr>
          <w:rFonts w:ascii="Helvetica" w:eastAsia="Times New Roman" w:hAnsi="Helvetica" w:cs="Helvetica"/>
          <w:color w:val="444444"/>
          <w:sz w:val="21"/>
          <w:szCs w:val="21"/>
          <w:lang w:eastAsia="ru-RU"/>
        </w:rPr>
        <w:t xml:space="preserve"> и </w:t>
      </w:r>
      <w:proofErr w:type="spellStart"/>
      <w:r w:rsidRPr="001E0858">
        <w:rPr>
          <w:rFonts w:ascii="Helvetica" w:eastAsia="Times New Roman" w:hAnsi="Helvetica" w:cs="Helvetica"/>
          <w:color w:val="444444"/>
          <w:sz w:val="21"/>
          <w:szCs w:val="21"/>
          <w:lang w:eastAsia="ru-RU"/>
        </w:rPr>
        <w:t>тифлосурдопереводчика</w:t>
      </w:r>
      <w:proofErr w:type="spellEnd"/>
      <w:r w:rsidRPr="001E0858">
        <w:rPr>
          <w:rFonts w:ascii="Helvetica" w:eastAsia="Times New Roman" w:hAnsi="Helvetica" w:cs="Helvetica"/>
          <w:color w:val="444444"/>
          <w:sz w:val="21"/>
          <w:szCs w:val="21"/>
          <w:lang w:eastAsia="ru-RU"/>
        </w:rPr>
        <w:t>.</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2.14.12. Помещения приема и выдачи документов должны предусматривать места для ожидания, информирования и приема заявителей.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1E0858" w:rsidRPr="001E0858" w:rsidRDefault="00C3726C" w:rsidP="00C3726C">
      <w:pPr>
        <w:shd w:val="clear" w:color="auto" w:fill="FFFFFF"/>
        <w:spacing w:after="240" w:line="360" w:lineRule="atLeast"/>
        <w:ind w:left="-426"/>
        <w:textAlignment w:val="baseline"/>
        <w:rPr>
          <w:rFonts w:ascii="Helvetica" w:eastAsia="Times New Roman" w:hAnsi="Helvetica" w:cs="Helvetica"/>
          <w:color w:val="444444"/>
          <w:sz w:val="21"/>
          <w:szCs w:val="21"/>
          <w:lang w:eastAsia="ru-RU"/>
        </w:rPr>
      </w:pPr>
      <w:r>
        <w:rPr>
          <w:rFonts w:ascii="Helvetica" w:eastAsia="Times New Roman" w:hAnsi="Helvetica" w:cs="Helvetica"/>
          <w:color w:val="444444"/>
          <w:sz w:val="21"/>
          <w:szCs w:val="21"/>
          <w:lang w:eastAsia="ru-RU"/>
        </w:rPr>
        <w:t xml:space="preserve">       </w:t>
      </w:r>
      <w:r w:rsidR="001E0858" w:rsidRPr="001E0858">
        <w:rPr>
          <w:rFonts w:ascii="Helvetica" w:eastAsia="Times New Roman" w:hAnsi="Helvetica" w:cs="Helvetica"/>
          <w:color w:val="444444"/>
          <w:sz w:val="21"/>
          <w:szCs w:val="21"/>
          <w:lang w:eastAsia="ru-RU"/>
        </w:rPr>
        <w:t>2.15. Показатели доступности и качества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2.15.1. Показатели доступности муниципальной услуги (общие, применимые в отношении всех заявителей):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транспортная доступность к месту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наличие указателей, обеспечивающих беспрепятственный доступ к помещениям, в которых предоставляется услуга;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3) возможность получения полной и достоверной информации о муниципальной услуге в администрации, МФЦ, по телефону, на официальном сайте органа, предоставляющего услугу, посредством ЕПГУ;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4) предоставление муниципальной услуги любым доступным способом, предусмотренным действующим законодательством;</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5) обеспечение для заявителя возможности получения информации о ходе и результате предоставления муниципальной услуги с использованием ЕПГУ.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2.15.2. Показатели доступности муниципальной услуги (специальные, применимые в отношении инвалидов):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наличие инфраструктуры, указанной в пункте 2.14;</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исполнение требований доступности услуг для инвалидов;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 обеспечение беспрепятственного доступа инвалидов к помещениям, в которых предоставляется муниципальная услуга.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2.15.3. Показатели качества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соблюдение срока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соблюдение времени ожидания в очереди при подаче запроса и получении результата;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 осуществление не более одного обращения заявителя к должностным лицам администрации или работникам «МФЦ» при подаче документов на получение муниципальной услуги и не более одного обращения при получении результата в администрации или в «МФЦ»;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4) отсутствие жалоб на действия или бездействия должностных лиц администрации, поданных в установленном порядке.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2.15.4. После получения результата услуги, предоставление которой осуществлялось в электронном виде через ЕПГУ, либо посредством МФЦ, заявителю обеспечивается возможность оценки качества оказания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2.16. Перечисление услуг, которые являются необходимыми и обязательными для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Для предоставления муниципальной услуги получение услуг, которые являются необходимыми и обязательными для предоставления муниципальной услуги, не требуется.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2.17.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 xml:space="preserve">2.17.1. Предоставление муниципальной услуги посредством МФЦ осуществляется в подразделениях </w:t>
      </w:r>
      <w:r w:rsidR="00C3726C">
        <w:rPr>
          <w:rFonts w:ascii="Helvetica" w:eastAsia="Times New Roman" w:hAnsi="Helvetica" w:cs="Helvetica"/>
          <w:color w:val="444444"/>
          <w:sz w:val="21"/>
          <w:szCs w:val="21"/>
          <w:lang w:eastAsia="ru-RU"/>
        </w:rPr>
        <w:t>М</w:t>
      </w:r>
      <w:r w:rsidRPr="001E0858">
        <w:rPr>
          <w:rFonts w:ascii="Helvetica" w:eastAsia="Times New Roman" w:hAnsi="Helvetica" w:cs="Helvetica"/>
          <w:color w:val="444444"/>
          <w:sz w:val="21"/>
          <w:szCs w:val="21"/>
          <w:lang w:eastAsia="ru-RU"/>
        </w:rPr>
        <w:t>ФЦ» при наличии вступившего в силу соглашен</w:t>
      </w:r>
      <w:r w:rsidR="00C3726C">
        <w:rPr>
          <w:rFonts w:ascii="Helvetica" w:eastAsia="Times New Roman" w:hAnsi="Helvetica" w:cs="Helvetica"/>
          <w:color w:val="444444"/>
          <w:sz w:val="21"/>
          <w:szCs w:val="21"/>
          <w:lang w:eastAsia="ru-RU"/>
        </w:rPr>
        <w:t xml:space="preserve">ия о взаимодействии между </w:t>
      </w:r>
      <w:r w:rsidRPr="001E0858">
        <w:rPr>
          <w:rFonts w:ascii="Helvetica" w:eastAsia="Times New Roman" w:hAnsi="Helvetica" w:cs="Helvetica"/>
          <w:color w:val="444444"/>
          <w:sz w:val="21"/>
          <w:szCs w:val="21"/>
          <w:lang w:eastAsia="ru-RU"/>
        </w:rPr>
        <w:t>«МФЦ» и администрации. Предоставление муниципальной услуги в иных МФЦ осуществляется при наличии вступившего в силу соглашения о взаимодействии между «МФЦ» и иным 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2.17.2. Предоставление муниципальной услуги в электронном виде осуществляется при технической реализации услуги посредством ЕПГУ. </w:t>
      </w:r>
    </w:p>
    <w:p w:rsidR="001E0858" w:rsidRPr="001E0858" w:rsidRDefault="001E0858" w:rsidP="001E0858">
      <w:pPr>
        <w:numPr>
          <w:ilvl w:val="0"/>
          <w:numId w:val="20"/>
        </w:numPr>
        <w:shd w:val="clear" w:color="auto" w:fill="FFFFFF"/>
        <w:spacing w:after="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Состав, последовательность и сроки выполнения административных процедур, требования к порядку их выполнения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3.1. Предоставление муниципальной услуги включает в себя следующие административные процедуры:</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Прием и регистрация документов, необходимых для оказания муниципальной услуги – 1 рабочий день;</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Рассмотрение заявления об оказании муниципальной услуги – 15 рабочих дней;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 Издание уведомления о переводе жилого (нежилого) помещения в нежилое (жилое) помещение – 2 рабочих дня;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4) направление уведомления о переводе (отказе в переводе) жилого (нежилого) помещения в нежилое (жилое) помещение – 2 рабочий дня.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Последовательность административных действий (процедур) по предоставлению муниципальной услуги отражена в блок – схеме, представленной в приложении № 2 к настоящему Административному регламенту.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3.1.2. Прием документов, необходимых для оказания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3.1.2.1. Основание для начала административной процедуры: поступление в администрацию заявления и документов, перечисленных в пункте 2.6 настоящего административного регламента.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3.1.2.2. Содержание административного действия, продолжительность и (или) максимальный срок его выполнения: должностное лицо, ответственное за делопроизводство, принимает представленные (направленные) заявителем заявление и документы и регистрирует их в соответствии с правилами делопроизводства, установленными в администрации.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При поступлении заявления (запроса) заявителя в электронной форме через ЕПГУ специалист, наделенный в соответствии с должностным регламентом функциями по приему заявлений и документов через Портал, формирует комплект документов, поступивших в электронном виде.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Заявителю должностным лицом, ответственным за делопроизводство, выдается расписка в получении документов, копий документов с указанием их перечня и даты получения, фамилии и </w:t>
      </w:r>
      <w:r w:rsidRPr="001E0858">
        <w:rPr>
          <w:rFonts w:ascii="Helvetica" w:eastAsia="Times New Roman" w:hAnsi="Helvetica" w:cs="Helvetica"/>
          <w:color w:val="444444"/>
          <w:sz w:val="21"/>
          <w:szCs w:val="21"/>
          <w:lang w:eastAsia="ru-RU"/>
        </w:rPr>
        <w:lastRenderedPageBreak/>
        <w:t>должности принявшего документы должностного лица. Датой получения документов считаются дата представления полного комплекта документов.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Срок выполнения административной процедуры составляет не более</w:t>
      </w:r>
      <w:r w:rsidR="00C3726C">
        <w:rPr>
          <w:rFonts w:ascii="Helvetica" w:eastAsia="Times New Roman" w:hAnsi="Helvetica" w:cs="Helvetica"/>
          <w:color w:val="444444"/>
          <w:sz w:val="21"/>
          <w:szCs w:val="21"/>
          <w:lang w:eastAsia="ru-RU"/>
        </w:rPr>
        <w:t xml:space="preserve"> </w:t>
      </w:r>
      <w:r w:rsidRPr="001E0858">
        <w:rPr>
          <w:rFonts w:ascii="Helvetica" w:eastAsia="Times New Roman" w:hAnsi="Helvetica" w:cs="Helvetica"/>
          <w:color w:val="444444"/>
          <w:sz w:val="21"/>
          <w:szCs w:val="21"/>
          <w:lang w:eastAsia="ru-RU"/>
        </w:rPr>
        <w:t>1 рабочего дня.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3.1.2.3. Лицо, ответственное за выполнение административной процедуры: должностное лицо администрации, ответственное за делопроизводство.</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3.1.2.4. Критерием принятия решения является соответствие заявления требованиям, установленным пунктом 2.9 настоящего административного регламента.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3.1.2.5. Результат выполнения административной процедуры: регистрация (отказ в регистрации) заявления о предоставлении муниципальной услуги и прилагаемых к нему документов.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3.1.3. Рассмотрение заявления об оказании муниципальной услуги и прилагаемых к нему документов.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3.1.3.1.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решения.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3.1.3.2. Содержание административного действия (административных действий), продолжительность и (или) максимальный срок его (их) выполнения: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3.1.3.2.1.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15 рабочих дней с даты регистрация заявления о предоставлении муниципальной услуги и прилагаемых к нему документов.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3.1.3.2.2. Формирование,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настоящего административного 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 в течение 5 рабочих дней с даты окончания первой административной процедуры.</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3.1.3.2.3. Проверка соответствия проекта переустройства и (или) перепланировки переводимого помещения условиям перевода и действующим техническим регламентам течение 15 рабочих дней с даты окончания первой административной процедуры.</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3.1.3.3. Лицо, ответственное за выполнение административной процедуры: должностное лицо, ответственное за формирование проекта решения.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3.1.3.4. Критерий принятия решения: наличие/отсутствие оснований, предусмотренных пунктом 2.10 настоящего административного регламента.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случае неполучения от заявителя документа и (или) информации, необходимой для перевода жилого помещения в нежилое помещение или нежилого помещения в жилое помещение в соответствии с частью 2 статьи 23 Жилищного кодекса Российской Федерации в срок, установленный уведомлением администрации, должностное лицо, ответственное за формирование проекта решения готовит проект уведомления заявителю об отказе в согласовании переустройства и (или) перепланировки жилого помещения.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3.1.3.5. Результат выполнения административной процедуры: подготовка проекта уведомления о предоставлении услуги или об отказе в предоставлении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3.1.4. Издание уведомления о переводе (отказе в переводе) жилого (нежилого) помещения в нежилое (жилое) помещение.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3.1.4.1. Основание для начала административной процедуры: представление должностным лицом, ответственным за формирование проекта уведомления, проекта уведомления должностному лицу, ответственному за принятие и подписание соответствующего уведомления.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3.1.4.2. Содержание административного действия (административных действий),</w:t>
      </w:r>
      <w:r w:rsidR="00C3726C">
        <w:rPr>
          <w:rFonts w:ascii="Helvetica" w:eastAsia="Times New Roman" w:hAnsi="Helvetica" w:cs="Helvetica"/>
          <w:color w:val="444444"/>
          <w:sz w:val="21"/>
          <w:szCs w:val="21"/>
          <w:lang w:eastAsia="ru-RU"/>
        </w:rPr>
        <w:t xml:space="preserve"> </w:t>
      </w:r>
      <w:r w:rsidRPr="001E0858">
        <w:rPr>
          <w:rFonts w:ascii="Helvetica" w:eastAsia="Times New Roman" w:hAnsi="Helvetica" w:cs="Helvetica"/>
          <w:color w:val="444444"/>
          <w:sz w:val="21"/>
          <w:szCs w:val="21"/>
          <w:lang w:eastAsia="ru-RU"/>
        </w:rPr>
        <w:t>продолжительность и (или) максимальный срок его (их) выполнения: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рассмотрение проекта уведомления, а также заявления и представленных документов должностным лицом, ответственным за принятие и подписание соответствующего уведомления (о предоставлении услуги или об отказе в предоставлении услуги), в течение 2 рабочих дней с даты окончания второй административной процедуры.</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3.1.4.3. Лицо, ответственное за выполнение административной процедуры: должностное лицо, ответственное за принятие и подписание соответствующего решения.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3.1.4.4. Критерий принятия решения: наличие/отсутствие у заявителя права на получение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3.1.4.5. Результат выполнения административной процедуры: подписание уведомления о переводе (отказе в переводе) жилого (нежилого) помещения в нежилое (жилое) помещение.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3.1.5. Направление уведомления о переводе (отказе в переводе) жилого (нежилого) помещения в нежилое (жилое) помещение.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3.1.5.1. Основание для начала административной процедуры: подписание уведомления о переводе (отказе в переводе) жилого (нежилого) помещения в нежилое (жилое) помещение, являющегося результатом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3.1.5.2. Содержание административного действия, продолжительность и (или) максимальный срок его выполнения: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Должностное лицо, ответственное за делопроизводство, регистрирует результат предоставления муниципальной услуги: положительное решение или уведомление об отказе в предоставлении муниципальной услуги не позднее 2 рабочих дней с даты подписания уведомления о переводе (отказе в переводе) жилого (нежилого) помещения в нежилое (жилое) помещение.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Должностное лицо, ответственное за делопроизводство, направляет результат предоставления муниципальной услуги способом, указанным в заявлении не позднее 1 рабочего дня с даты подписания уведомления о переводе (отказе в переводе) жилого (нежилого) помещения в нежилое (жилое) помещение.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3.1.5.3. Лицо, ответственное за выполнение административной процедуры: должностное лицо, ответственное за делопроизводство.</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3.1.5.4. Результат выполнения административной процедуры: направление заявителю уведомления о переводе (отказе в переводе) жилого (нежилого) помещения в нежилое (жилое) помещение способом, указанным в заявлении.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3.2. Особенности выполнения административных процедур в электронной форме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3.2.1. Предоставление муниципальной услуги на ЕПГУ и ПГУ ЛО осуществляется в соответствии с Федеральным законом № 210-ФЗ, Федеральным законом 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3.2.2. Для получения муниципальной услуги через ЕПГУ заявителю необходимо предварительно пройти процесс регистрации в Единой системе идентификации и аутентификации (далее – ЕСИА).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3.2.3. Муниципальная услуга может быть получена через ЕПГУ следующими способами: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с обязательной личной явкой на прием в администрацию/МФЦ;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без личной явки на прием в администрацию/МФЦ.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3.2.4. Для получения муниципальной услуги без личной явки на приём в администрацию/МФЦ заявителю необходимо предварительно оформить усиленную квалифицированную электронную подпись (далее – ЭП) для заверения заявления и документов, поданных в электронном виде на ПГУ.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3.2.5. Для подачи заявления через ЕПГУ заявитель должен выполнить следующие действия: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пройти идентификацию и аутентификацию в ЕСИА;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личном кабинете на ЕПГУ заполнить в электронном виде заявление на оказание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случае, если заявитель выбрал способ оказания услуги с личной явкой на прием в администрации – приложить к заявлению электронные документы;</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случае, если заявитель выбрал способ оказания муниципальной услуги без личной явки на прием в администрацию: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приложить к заявлению электронные документы, заверенные усиленной квалифицированной электронной подписью;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приложить к заявлению электронные документы, заверенные усиленной квалифицированной электронной подписью нотариуса (в случаях, если в соответствии с требованиями законодательства Российской Федерации в отношении документов установлено требование о нотариальном свидетельствовании верности их копий);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заверить заявление усиленной квалифицированной электронной подписью, если иное не установлено действующим законодательством.</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направить пакет электронных документов в администрацию посредством функционала ЕПГУ </w:t>
      </w:r>
      <w:r w:rsidR="008766C2">
        <w:rPr>
          <w:rFonts w:ascii="Helvetica" w:eastAsia="Times New Roman" w:hAnsi="Helvetica" w:cs="Helvetica"/>
          <w:color w:val="444444"/>
          <w:sz w:val="21"/>
          <w:szCs w:val="21"/>
          <w:lang w:eastAsia="ru-RU"/>
        </w:rPr>
        <w:t>РД</w:t>
      </w:r>
      <w:r w:rsidRPr="001E0858">
        <w:rPr>
          <w:rFonts w:ascii="Helvetica" w:eastAsia="Times New Roman" w:hAnsi="Helvetica" w:cs="Helvetica"/>
          <w:color w:val="444444"/>
          <w:sz w:val="21"/>
          <w:szCs w:val="21"/>
          <w:lang w:eastAsia="ru-RU"/>
        </w:rPr>
        <w:t>.</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3.2.6. В результате направления пакета электронных документов посредством через ЕПГУ в соответствии с требованиями пункта 3.2.5 автоматизированной информационной системой межведомственного электронного взаимодействия </w:t>
      </w:r>
      <w:r w:rsidR="008766C2">
        <w:rPr>
          <w:rFonts w:ascii="Helvetica" w:eastAsia="Times New Roman" w:hAnsi="Helvetica" w:cs="Helvetica"/>
          <w:color w:val="444444"/>
          <w:sz w:val="21"/>
          <w:szCs w:val="21"/>
          <w:lang w:eastAsia="ru-RU"/>
        </w:rPr>
        <w:t>РД</w:t>
      </w:r>
      <w:r w:rsidRPr="001E0858">
        <w:rPr>
          <w:rFonts w:ascii="Helvetica" w:eastAsia="Times New Roman" w:hAnsi="Helvetica" w:cs="Helvetica"/>
          <w:color w:val="444444"/>
          <w:sz w:val="21"/>
          <w:szCs w:val="21"/>
          <w:lang w:eastAsia="ru-RU"/>
        </w:rPr>
        <w:t xml:space="preserve">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3.2.7. При предоставлении муниципальной услуги через ЕПГУ, в случае если направленные зая</w:t>
      </w:r>
      <w:r w:rsidR="008766C2">
        <w:rPr>
          <w:rFonts w:ascii="Helvetica" w:eastAsia="Times New Roman" w:hAnsi="Helvetica" w:cs="Helvetica"/>
          <w:color w:val="444444"/>
          <w:sz w:val="21"/>
          <w:szCs w:val="21"/>
          <w:lang w:eastAsia="ru-RU"/>
        </w:rPr>
        <w:t>вителем (уполномоченным лицом) </w:t>
      </w:r>
      <w:r w:rsidRPr="001E0858">
        <w:rPr>
          <w:rFonts w:ascii="Helvetica" w:eastAsia="Times New Roman" w:hAnsi="Helvetica" w:cs="Helvetica"/>
          <w:color w:val="444444"/>
          <w:sz w:val="21"/>
          <w:szCs w:val="21"/>
          <w:lang w:eastAsia="ru-RU"/>
        </w:rPr>
        <w:t>электронное заявление и электронные документы заверены усиленной квалифицированной электронной подписью, должностное лицо администрации выполняет следующие действия: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формирует проект решения на основании документов, поступивших через ПГУ,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формы о принятом решен</w:t>
      </w:r>
      <w:r w:rsidR="008766C2">
        <w:rPr>
          <w:rFonts w:ascii="Helvetica" w:eastAsia="Times New Roman" w:hAnsi="Helvetica" w:cs="Helvetica"/>
          <w:color w:val="444444"/>
          <w:sz w:val="21"/>
          <w:szCs w:val="21"/>
          <w:lang w:eastAsia="ru-RU"/>
        </w:rPr>
        <w:t>ии и переводит дело в архив АИС</w:t>
      </w:r>
      <w:r w:rsidRPr="001E0858">
        <w:rPr>
          <w:rFonts w:ascii="Helvetica" w:eastAsia="Times New Roman" w:hAnsi="Helvetica" w:cs="Helvetica"/>
          <w:color w:val="444444"/>
          <w:sz w:val="21"/>
          <w:szCs w:val="21"/>
          <w:lang w:eastAsia="ru-RU"/>
        </w:rPr>
        <w:t>;</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уведомляет заявителя о принятом решении с помощью указанных в заявлении средств связи, затем направляет документ способом, указанным в заявлении: почтой, либо выдает его при личном обращении заявителя,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заявителя.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3.2.8.  При предоставл</w:t>
      </w:r>
      <w:r w:rsidR="008766C2">
        <w:rPr>
          <w:rFonts w:ascii="Helvetica" w:eastAsia="Times New Roman" w:hAnsi="Helvetica" w:cs="Helvetica"/>
          <w:color w:val="444444"/>
          <w:sz w:val="21"/>
          <w:szCs w:val="21"/>
          <w:lang w:eastAsia="ru-RU"/>
        </w:rPr>
        <w:t>ении муниципальной услуги через</w:t>
      </w:r>
      <w:r w:rsidRPr="001E0858">
        <w:rPr>
          <w:rFonts w:ascii="Helvetica" w:eastAsia="Times New Roman" w:hAnsi="Helvetica" w:cs="Helvetica"/>
          <w:color w:val="444444"/>
          <w:sz w:val="21"/>
          <w:szCs w:val="21"/>
          <w:lang w:eastAsia="ru-RU"/>
        </w:rPr>
        <w:t xml:space="preserve"> ЕПГУ, в случае если направленные заявителем (уполномоченным лицом) электронное заявление и электронные документы не заверены усиленной квалифицированной электронной подписью, должностное лицо администрации /МФЦ выполняет следующие действия: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день регистрации запроса формирует через АИС приглашение на прием, которое должно содержать следующую информацию: адрес администрации, в которую необходимо обратиться заявителю, дату и время приема, номер очереди, идентификационный номер приглашения и перечень документов, которые необходимо представить на приеме. В АИС дело переводит в статус «Заявитель приглашен на прием». Прием назначается на ближайшую свободную дату и время в соответствии с графиком работ.</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случае неявки заявителя на прием в назначенное время заявление и документы хранятся в АИС в течение 30 календарных дней, затем должностное лицо администрации, наделенное, в соответствии с должностным регламентом, функциями по приему заявлений и документов через ЕПГУ переводит документы в архив АИС».</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Заявитель должен явиться на прием в указанное время. В случае, если заявитель явился позже, он обслуживается в порядке живой очереди. В любом из случаев должностное лицо администрации, ведущее прием, отм</w:t>
      </w:r>
      <w:r w:rsidR="008766C2">
        <w:rPr>
          <w:rFonts w:ascii="Helvetica" w:eastAsia="Times New Roman" w:hAnsi="Helvetica" w:cs="Helvetica"/>
          <w:color w:val="444444"/>
          <w:sz w:val="21"/>
          <w:szCs w:val="21"/>
          <w:lang w:eastAsia="ru-RU"/>
        </w:rPr>
        <w:t>ечает факт явки заявителя в АИС</w:t>
      </w:r>
      <w:r w:rsidRPr="001E0858">
        <w:rPr>
          <w:rFonts w:ascii="Helvetica" w:eastAsia="Times New Roman" w:hAnsi="Helvetica" w:cs="Helvetica"/>
          <w:color w:val="444444"/>
          <w:sz w:val="21"/>
          <w:szCs w:val="21"/>
          <w:lang w:eastAsia="ru-RU"/>
        </w:rPr>
        <w:t>, дело переводит в статус «Прием заявителя окончен».</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После рассмотрения документов и принятия решения о предоставлении (отказе в предоставлении) муниципальной услуги заполняет предусмотренные в АИС формы о принятом решении и переводит дело в архив АИС.</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Должностное лицо администрации уведомляет заявителя о принятом решении с помощью указанных в заявлении средств связи, затем направляет документ способом, указанным в заявлении: в письменном виде почтой, либо выдает его при личном обращении заявителя в администрации,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3.2.9. В случае поступления всех документов, указанных в пункте 2.6 настоящего административного регламента, и отвечающих требованиям, в форме электронных документов (электронных образов документов), удостоверенных усиленной квалифицированной электронной </w:t>
      </w:r>
      <w:r w:rsidRPr="001E0858">
        <w:rPr>
          <w:rFonts w:ascii="Helvetica" w:eastAsia="Times New Roman" w:hAnsi="Helvetica" w:cs="Helvetica"/>
          <w:color w:val="444444"/>
          <w:sz w:val="21"/>
          <w:szCs w:val="21"/>
          <w:lang w:eastAsia="ru-RU"/>
        </w:rPr>
        <w:lastRenderedPageBreak/>
        <w:t>подписью, днем обращения за предоставлением муниципальной услуги считается дата регистрации приема документов на ЕПГУ.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случае, если направленные заявителем (уполномоченным лицом) электронное заявление и документы не заверены усиленной квалифицированной электронной подписью, днем обращения за предоставлением муниципальной услуги считается дата личной явки заявителя в администрацию с предоставлением документов, указанных в пункте 2.6. настоящего административного регламента, и отсутствия оснований, указанных в пункте 2.10. настоящего административного регламента.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либо на ЕПГУ.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3.2.10. Администрация/МФЦ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запроса на предоставление услуги отмечает в соответствующем поле такую необходимость)</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3.3. Особенности выполнения административных процедур в многофункциональных центрах.</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3.3.1. 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а) определяет предмет обращения;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б) удостоверяет личность заявителя или личность и полномочия законного представителя заявителя – в случае обращения физического лица;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проводит проверку правильности заполнения обращения;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г) проводит проверку укомплектованности пакета документов;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w:t>
      </w:r>
      <w:r w:rsidRPr="001E0858">
        <w:rPr>
          <w:rFonts w:ascii="Helvetica" w:eastAsia="Times New Roman" w:hAnsi="Helvetica" w:cs="Helvetica"/>
          <w:color w:val="444444"/>
          <w:sz w:val="21"/>
          <w:szCs w:val="21"/>
          <w:lang w:eastAsia="ru-RU"/>
        </w:rPr>
        <w:lastRenderedPageBreak/>
        <w:t>установить принадлежность документов конкретному заявителю и виду обращения за муниципальной услугой;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е) заверяет электронное дело своей электронной подписью (далее — ЭП);</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ж) направляет копии документов и реестр документов в администрацию: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в электронном виде (в составе пакетов электронных дел) в день обращения заявителя в 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По окончании приема документов специалист МФЦ выдает заявителю расписку в приеме документов.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3.3.2. При указании заявителем места получения ответа (результата предоставления муниципальной услуги) посредством МФЦ должностное лицо администрации _, ответственное за выполнение административной процедуры, передает специалисту МФЦ для передачи в соответствующее МФЦ результат предоставления услуги для его последующей выдачи заявителю: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в электронном виде в течение 1 рабочего дня со дня принятия решения о предоставлении (отказе в предоставлении) муниципальной услуги заявителю;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Срок направления документов на бумажных носителях может быть увеличен или уменьшен в зависимости от временных затрат на доставку документов в МФЦ, но не может превышать общий срок предоставления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rsidR="001E0858" w:rsidRPr="001E0858" w:rsidRDefault="001E0858" w:rsidP="008766C2">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 </w:t>
      </w:r>
    </w:p>
    <w:p w:rsidR="001E0858" w:rsidRPr="001E0858" w:rsidRDefault="001E0858" w:rsidP="001E0858">
      <w:pPr>
        <w:numPr>
          <w:ilvl w:val="0"/>
          <w:numId w:val="21"/>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Формы контроля за исполнением административного регламента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 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w:t>
      </w:r>
      <w:r w:rsidRPr="001E0858">
        <w:rPr>
          <w:rFonts w:ascii="Helvetica" w:eastAsia="Times New Roman" w:hAnsi="Helvetica" w:cs="Helvetica"/>
          <w:color w:val="444444"/>
          <w:sz w:val="21"/>
          <w:szCs w:val="21"/>
          <w:lang w:eastAsia="ru-RU"/>
        </w:rPr>
        <w:lastRenderedPageBreak/>
        <w:t>актов, устанавливающих требования к предоставлению муниципальной услуги, а также принятием решений ответственными лицами.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Текущий контроль осуществляется ответственными специалистами администрации __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главой администрации </w:t>
      </w:r>
      <w:r w:rsidR="008766C2">
        <w:rPr>
          <w:rFonts w:ascii="Helvetica" w:eastAsia="Times New Roman" w:hAnsi="Helvetica" w:cs="Helvetica"/>
          <w:color w:val="444444"/>
          <w:sz w:val="21"/>
          <w:szCs w:val="21"/>
          <w:lang w:eastAsia="ru-RU"/>
        </w:rPr>
        <w:t xml:space="preserve">села «село </w:t>
      </w:r>
      <w:proofErr w:type="spellStart"/>
      <w:r w:rsidR="008766C2">
        <w:rPr>
          <w:rFonts w:ascii="Helvetica" w:eastAsia="Times New Roman" w:hAnsi="Helvetica" w:cs="Helvetica"/>
          <w:color w:val="444444"/>
          <w:sz w:val="21"/>
          <w:szCs w:val="21"/>
          <w:lang w:eastAsia="ru-RU"/>
        </w:rPr>
        <w:t>Каракюре</w:t>
      </w:r>
      <w:proofErr w:type="spellEnd"/>
      <w:r w:rsidR="008766C2">
        <w:rPr>
          <w:rFonts w:ascii="Helvetica" w:eastAsia="Times New Roman" w:hAnsi="Helvetica" w:cs="Helvetica"/>
          <w:color w:val="444444"/>
          <w:sz w:val="21"/>
          <w:szCs w:val="21"/>
          <w:lang w:eastAsia="ru-RU"/>
        </w:rPr>
        <w:t>»</w:t>
      </w:r>
      <w:r w:rsidR="008766C2" w:rsidRPr="001E0858">
        <w:rPr>
          <w:rFonts w:ascii="Helvetica" w:eastAsia="Times New Roman" w:hAnsi="Helvetica" w:cs="Helvetica"/>
          <w:color w:val="444444"/>
          <w:sz w:val="21"/>
          <w:szCs w:val="21"/>
          <w:lang w:eastAsia="ru-RU"/>
        </w:rPr>
        <w:t xml:space="preserve"> </w:t>
      </w:r>
      <w:r w:rsidRPr="001E0858">
        <w:rPr>
          <w:rFonts w:ascii="Helvetica" w:eastAsia="Times New Roman" w:hAnsi="Helvetica" w:cs="Helvetica"/>
          <w:color w:val="444444"/>
          <w:sz w:val="21"/>
          <w:szCs w:val="21"/>
          <w:lang w:eastAsia="ru-RU"/>
        </w:rPr>
        <w:t>проверок исполнения положений настоящего административного регламента, иных нормативных правовых актов.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4.2. Порядок и периодичность осуществления плановых и внеплановых проверок полноты и качества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целях осуществления контроля за полнотой и качеством предоставления муниципальной услуги проводятся плановые и внеплановые проверки.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Плановые проверки предоставления муниципальной услуги проводятся не реже одного раза в три года в соответствии с планом проведения проверок, утвержденным контролирующим органом.</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При проверке могут рассматр</w:t>
      </w:r>
      <w:r w:rsidR="008766C2">
        <w:rPr>
          <w:rFonts w:ascii="Helvetica" w:eastAsia="Times New Roman" w:hAnsi="Helvetica" w:cs="Helvetica"/>
          <w:color w:val="444444"/>
          <w:sz w:val="21"/>
          <w:szCs w:val="21"/>
          <w:lang w:eastAsia="ru-RU"/>
        </w:rPr>
        <w:t>иваться все вопросы, связанные </w:t>
      </w:r>
      <w:r w:rsidRPr="001E0858">
        <w:rPr>
          <w:rFonts w:ascii="Helvetica" w:eastAsia="Times New Roman" w:hAnsi="Helvetica" w:cs="Helvetica"/>
          <w:color w:val="444444"/>
          <w:sz w:val="21"/>
          <w:szCs w:val="21"/>
          <w:lang w:eastAsia="ru-RU"/>
        </w:rPr>
        <w:t>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администрации.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О проведении проверки издается правовой акт руководителя контролирующего органа о проведении проверки исполнения административных регламентов по предоставлению муниципальных услуг.</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По результатам рассмотрения обращений дается письменный ответ.</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4.3. Ответственность должностных лиц за решения и действия (бездействие), принимаемые (осуществляемые) в ходе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соблюдением </w:t>
      </w:r>
      <w:proofErr w:type="gramStart"/>
      <w:r w:rsidRPr="001E0858">
        <w:rPr>
          <w:rFonts w:ascii="Helvetica" w:eastAsia="Times New Roman" w:hAnsi="Helvetica" w:cs="Helvetica"/>
          <w:color w:val="444444"/>
          <w:sz w:val="21"/>
          <w:szCs w:val="21"/>
          <w:lang w:eastAsia="ru-RU"/>
        </w:rPr>
        <w:t>требований</w:t>
      </w:r>
      <w:proofErr w:type="gramEnd"/>
      <w:r w:rsidRPr="001E0858">
        <w:rPr>
          <w:rFonts w:ascii="Helvetica" w:eastAsia="Times New Roman" w:hAnsi="Helvetica" w:cs="Helvetica"/>
          <w:color w:val="444444"/>
          <w:sz w:val="21"/>
          <w:szCs w:val="21"/>
          <w:lang w:eastAsia="ru-RU"/>
        </w:rPr>
        <w:t xml:space="preserve">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Руководитель администрации несет</w:t>
      </w:r>
      <w:r w:rsidR="008766C2">
        <w:rPr>
          <w:rFonts w:ascii="Helvetica" w:eastAsia="Times New Roman" w:hAnsi="Helvetica" w:cs="Helvetica"/>
          <w:color w:val="444444"/>
          <w:sz w:val="21"/>
          <w:szCs w:val="21"/>
          <w:lang w:eastAsia="ru-RU"/>
        </w:rPr>
        <w:t xml:space="preserve"> персональную ответственность </w:t>
      </w:r>
      <w:r w:rsidRPr="001E0858">
        <w:rPr>
          <w:rFonts w:ascii="Helvetica" w:eastAsia="Times New Roman" w:hAnsi="Helvetica" w:cs="Helvetica"/>
          <w:color w:val="444444"/>
          <w:sz w:val="21"/>
          <w:szCs w:val="21"/>
          <w:lang w:eastAsia="ru-RU"/>
        </w:rPr>
        <w:t>за обеспечение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Работники администрации при предоставлении муниципальной услуги несут персональную ответственность:</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за неисполнение или ненадлежащее исполнение административных процедур при предоставлении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1E0858" w:rsidRPr="001E0858" w:rsidRDefault="001E0858" w:rsidP="008766C2">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Контроль соблюдения специалистами МФЦ последовательности действий, определенных административными процедурами, осуществляется директором МФЦ.</w:t>
      </w:r>
      <w:r w:rsidR="008766C2">
        <w:rPr>
          <w:rFonts w:ascii="Helvetica" w:eastAsia="Times New Roman" w:hAnsi="Helvetica" w:cs="Helvetica"/>
          <w:color w:val="444444"/>
          <w:sz w:val="21"/>
          <w:szCs w:val="21"/>
          <w:lang w:eastAsia="ru-RU"/>
        </w:rPr>
        <w:t xml:space="preserve"> </w:t>
      </w:r>
    </w:p>
    <w:p w:rsidR="001E0858" w:rsidRPr="008766C2" w:rsidRDefault="001E0858" w:rsidP="00BF77FB">
      <w:pPr>
        <w:numPr>
          <w:ilvl w:val="0"/>
          <w:numId w:val="22"/>
        </w:numPr>
        <w:shd w:val="clear" w:color="auto" w:fill="FFFFFF"/>
        <w:spacing w:after="0" w:line="360" w:lineRule="atLeast"/>
        <w:ind w:left="270"/>
        <w:textAlignment w:val="baseline"/>
        <w:rPr>
          <w:rFonts w:ascii="Helvetica" w:eastAsia="Times New Roman" w:hAnsi="Helvetica" w:cs="Helvetica"/>
          <w:color w:val="444444"/>
          <w:sz w:val="21"/>
          <w:szCs w:val="21"/>
          <w:lang w:eastAsia="ru-RU"/>
        </w:rPr>
      </w:pPr>
      <w:r w:rsidRPr="008766C2">
        <w:rPr>
          <w:rFonts w:ascii="Helvetica" w:eastAsia="Times New Roman" w:hAnsi="Helvetica" w:cs="Helvetica"/>
          <w:b/>
          <w:bCs/>
          <w:color w:val="444444"/>
          <w:sz w:val="21"/>
          <w:szCs w:val="21"/>
          <w:bdr w:val="none" w:sz="0" w:space="0" w:color="auto" w:frame="1"/>
          <w:lang w:eastAsia="ru-RU"/>
        </w:rPr>
        <w:t>Досудебный (внесудебный) порядок обжалования решений и действий (бездействия) органа, предоставляющего муниципальную услугу,</w:t>
      </w:r>
      <w:r w:rsidR="008766C2" w:rsidRPr="008766C2">
        <w:rPr>
          <w:rFonts w:ascii="Helvetica" w:eastAsia="Times New Roman" w:hAnsi="Helvetica" w:cs="Helvetica"/>
          <w:b/>
          <w:bCs/>
          <w:color w:val="444444"/>
          <w:sz w:val="21"/>
          <w:szCs w:val="21"/>
          <w:bdr w:val="none" w:sz="0" w:space="0" w:color="auto" w:frame="1"/>
          <w:lang w:eastAsia="ru-RU"/>
        </w:rPr>
        <w:t xml:space="preserve"> </w:t>
      </w:r>
      <w:r w:rsidRPr="008766C2">
        <w:rPr>
          <w:rFonts w:ascii="Helvetica" w:eastAsia="Times New Roman" w:hAnsi="Helvetica" w:cs="Helvetica"/>
          <w:b/>
          <w:bCs/>
          <w:color w:val="444444"/>
          <w:sz w:val="21"/>
          <w:szCs w:val="21"/>
          <w:bdr w:val="none" w:sz="0" w:space="0" w:color="auto" w:frame="1"/>
          <w:lang w:eastAsia="ru-RU"/>
        </w:rPr>
        <w:t>а также должностных лиц органа, предоставляющего муниципальную услугу, либо муниципальных служащих, многофункционального центра</w:t>
      </w:r>
      <w:r w:rsidRPr="008766C2">
        <w:rPr>
          <w:rFonts w:ascii="Helvetica" w:eastAsia="Times New Roman" w:hAnsi="Helvetica" w:cs="Helvetica"/>
          <w:color w:val="444444"/>
          <w:sz w:val="21"/>
          <w:szCs w:val="21"/>
          <w:lang w:eastAsia="ru-RU"/>
        </w:rPr>
        <w:t> </w:t>
      </w:r>
      <w:r w:rsidRPr="008766C2">
        <w:rPr>
          <w:rFonts w:ascii="Helvetica" w:eastAsia="Times New Roman" w:hAnsi="Helvetica" w:cs="Helvetica"/>
          <w:b/>
          <w:bCs/>
          <w:color w:val="444444"/>
          <w:sz w:val="21"/>
          <w:szCs w:val="21"/>
          <w:bdr w:val="none" w:sz="0" w:space="0" w:color="auto" w:frame="1"/>
          <w:lang w:eastAsia="ru-RU"/>
        </w:rPr>
        <w:t>предоставления государственных и муниципальных услуг, работника многофункционального центра</w:t>
      </w:r>
      <w:r w:rsidRPr="008766C2">
        <w:rPr>
          <w:rFonts w:ascii="Helvetica" w:eastAsia="Times New Roman" w:hAnsi="Helvetica" w:cs="Helvetica"/>
          <w:color w:val="444444"/>
          <w:sz w:val="21"/>
          <w:szCs w:val="21"/>
          <w:lang w:eastAsia="ru-RU"/>
        </w:rPr>
        <w:t> </w:t>
      </w:r>
      <w:r w:rsidRPr="008766C2">
        <w:rPr>
          <w:rFonts w:ascii="Helvetica" w:eastAsia="Times New Roman" w:hAnsi="Helvetica" w:cs="Helvetica"/>
          <w:b/>
          <w:bCs/>
          <w:color w:val="444444"/>
          <w:sz w:val="21"/>
          <w:szCs w:val="21"/>
          <w:bdr w:val="none" w:sz="0" w:space="0" w:color="auto" w:frame="1"/>
          <w:lang w:eastAsia="ru-RU"/>
        </w:rPr>
        <w:t>предоставления государственных и муниципальных услуг</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w:t>
      </w:r>
      <w:r w:rsidRPr="001E0858">
        <w:rPr>
          <w:rFonts w:ascii="Helvetica" w:eastAsia="Times New Roman" w:hAnsi="Helvetica" w:cs="Helvetica"/>
          <w:color w:val="444444"/>
          <w:sz w:val="21"/>
          <w:szCs w:val="21"/>
          <w:lang w:eastAsia="ru-RU"/>
        </w:rPr>
        <w:lastRenderedPageBreak/>
        <w:t>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нарушение срока регистрации запроса заявителя о предоставлении муниципальной услуги, запроса, указанного в статье 15.1 Федерального закона</w:t>
      </w:r>
      <w:r w:rsidR="0066044A">
        <w:rPr>
          <w:rFonts w:ascii="Helvetica" w:eastAsia="Times New Roman" w:hAnsi="Helvetica" w:cs="Helvetica"/>
          <w:color w:val="444444"/>
          <w:sz w:val="21"/>
          <w:szCs w:val="21"/>
          <w:lang w:eastAsia="ru-RU"/>
        </w:rPr>
        <w:t xml:space="preserve"> </w:t>
      </w:r>
      <w:r w:rsidRPr="001E0858">
        <w:rPr>
          <w:rFonts w:ascii="Helvetica" w:eastAsia="Times New Roman" w:hAnsi="Helvetica" w:cs="Helvetica"/>
          <w:color w:val="444444"/>
          <w:sz w:val="21"/>
          <w:szCs w:val="21"/>
          <w:lang w:eastAsia="ru-RU"/>
        </w:rPr>
        <w:t>№ 210-ФЗ;</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66044A">
        <w:rPr>
          <w:rFonts w:ascii="Helvetica" w:eastAsia="Times New Roman" w:hAnsi="Helvetica" w:cs="Helvetica"/>
          <w:color w:val="444444"/>
          <w:sz w:val="21"/>
          <w:szCs w:val="21"/>
          <w:lang w:eastAsia="ru-RU"/>
        </w:rPr>
        <w:t>РД</w:t>
      </w:r>
      <w:r w:rsidRPr="001E0858">
        <w:rPr>
          <w:rFonts w:ascii="Helvetica" w:eastAsia="Times New Roman" w:hAnsi="Helvetica" w:cs="Helvetica"/>
          <w:color w:val="444444"/>
          <w:sz w:val="21"/>
          <w:szCs w:val="21"/>
          <w:lang w:eastAsia="ru-RU"/>
        </w:rPr>
        <w:t>, муниципальными правовыми актами для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w:t>
      </w:r>
      <w:r w:rsidR="0066044A">
        <w:rPr>
          <w:rFonts w:ascii="Helvetica" w:eastAsia="Times New Roman" w:hAnsi="Helvetica" w:cs="Helvetica"/>
          <w:color w:val="444444"/>
          <w:sz w:val="21"/>
          <w:szCs w:val="21"/>
          <w:lang w:eastAsia="ru-RU"/>
        </w:rPr>
        <w:t xml:space="preserve"> РД</w:t>
      </w:r>
      <w:r w:rsidRPr="001E0858">
        <w:rPr>
          <w:rFonts w:ascii="Helvetica" w:eastAsia="Times New Roman" w:hAnsi="Helvetica" w:cs="Helvetica"/>
          <w:color w:val="444444"/>
          <w:sz w:val="21"/>
          <w:szCs w:val="21"/>
          <w:lang w:eastAsia="ru-RU"/>
        </w:rPr>
        <w:t>, муниципальными правовыми актами для предоставления муниципальной услуги, у заявителя;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66044A">
        <w:rPr>
          <w:rFonts w:ascii="Helvetica" w:eastAsia="Times New Roman" w:hAnsi="Helvetica" w:cs="Helvetica"/>
          <w:color w:val="444444"/>
          <w:sz w:val="21"/>
          <w:szCs w:val="21"/>
          <w:lang w:eastAsia="ru-RU"/>
        </w:rPr>
        <w:t>РД</w:t>
      </w:r>
      <w:r w:rsidRPr="001E0858">
        <w:rPr>
          <w:rFonts w:ascii="Helvetica" w:eastAsia="Times New Roman" w:hAnsi="Helvetica" w:cs="Helvetica"/>
          <w:color w:val="444444"/>
          <w:sz w:val="21"/>
          <w:szCs w:val="21"/>
          <w:lang w:eastAsia="ru-RU"/>
        </w:rPr>
        <w:t>,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66044A">
        <w:rPr>
          <w:rFonts w:ascii="Helvetica" w:eastAsia="Times New Roman" w:hAnsi="Helvetica" w:cs="Helvetica"/>
          <w:color w:val="444444"/>
          <w:sz w:val="21"/>
          <w:szCs w:val="21"/>
          <w:lang w:eastAsia="ru-RU"/>
        </w:rPr>
        <w:t>РД</w:t>
      </w:r>
      <w:r w:rsidRPr="001E0858">
        <w:rPr>
          <w:rFonts w:ascii="Helvetica" w:eastAsia="Times New Roman" w:hAnsi="Helvetica" w:cs="Helvetica"/>
          <w:color w:val="444444"/>
          <w:sz w:val="21"/>
          <w:szCs w:val="21"/>
          <w:lang w:eastAsia="ru-RU"/>
        </w:rPr>
        <w:t>, муниципальными правовыми актами;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w:t>
      </w:r>
      <w:r w:rsidRPr="001E0858">
        <w:rPr>
          <w:rFonts w:ascii="Helvetica" w:eastAsia="Times New Roman" w:hAnsi="Helvetica" w:cs="Helvetica"/>
          <w:color w:val="444444"/>
          <w:sz w:val="21"/>
          <w:szCs w:val="21"/>
          <w:lang w:eastAsia="ru-RU"/>
        </w:rPr>
        <w:lastRenderedPageBreak/>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w:t>
      </w:r>
      <w:r w:rsidR="0066044A">
        <w:rPr>
          <w:rFonts w:ascii="Helvetica" w:eastAsia="Times New Roman" w:hAnsi="Helvetica" w:cs="Helvetica"/>
          <w:color w:val="444444"/>
          <w:sz w:val="21"/>
          <w:szCs w:val="21"/>
          <w:lang w:eastAsia="ru-RU"/>
        </w:rPr>
        <w:t xml:space="preserve"> </w:t>
      </w:r>
      <w:r w:rsidRPr="001E0858">
        <w:rPr>
          <w:rFonts w:ascii="Helvetica" w:eastAsia="Times New Roman" w:hAnsi="Helvetica" w:cs="Helvetica"/>
          <w:color w:val="444444"/>
          <w:sz w:val="21"/>
          <w:szCs w:val="21"/>
          <w:lang w:eastAsia="ru-RU"/>
        </w:rPr>
        <w:t>№ 210-ФЗ;</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8) нарушение срока или порядка выдачи документов по результатам предоставления муниципальной услуги;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w:t>
      </w:r>
      <w:r w:rsidR="0066044A">
        <w:rPr>
          <w:rFonts w:ascii="Helvetica" w:eastAsia="Times New Roman" w:hAnsi="Helvetica" w:cs="Helvetica"/>
          <w:color w:val="444444"/>
          <w:sz w:val="21"/>
          <w:szCs w:val="21"/>
          <w:lang w:eastAsia="ru-RU"/>
        </w:rPr>
        <w:t>РД</w:t>
      </w:r>
      <w:r w:rsidRPr="001E0858">
        <w:rPr>
          <w:rFonts w:ascii="Helvetica" w:eastAsia="Times New Roman" w:hAnsi="Helvetica" w:cs="Helvetica"/>
          <w:color w:val="444444"/>
          <w:sz w:val="21"/>
          <w:szCs w:val="21"/>
          <w:lang w:eastAsia="ru-RU"/>
        </w:rPr>
        <w:t>,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w:t>
      </w:r>
      <w:r w:rsidR="0066044A">
        <w:rPr>
          <w:rFonts w:ascii="Helvetica" w:eastAsia="Times New Roman" w:hAnsi="Helvetica" w:cs="Helvetica"/>
          <w:color w:val="444444"/>
          <w:sz w:val="21"/>
          <w:szCs w:val="21"/>
          <w:lang w:eastAsia="ru-RU"/>
        </w:rPr>
        <w:t xml:space="preserve"> </w:t>
      </w:r>
      <w:r w:rsidRPr="001E0858">
        <w:rPr>
          <w:rFonts w:ascii="Helvetica" w:eastAsia="Times New Roman" w:hAnsi="Helvetica" w:cs="Helvetica"/>
          <w:color w:val="444444"/>
          <w:sz w:val="21"/>
          <w:szCs w:val="21"/>
          <w:lang w:eastAsia="ru-RU"/>
        </w:rPr>
        <w:t>№ 210-ФЗ;</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5.3. Жалоба подается в письменной форме на бумажном носителе, в электронной форме в орган, предоставляющий муниципальную услугу, «МФЦ» либо в </w:t>
      </w:r>
      <w:r w:rsidR="0066044A">
        <w:rPr>
          <w:rFonts w:ascii="Helvetica" w:eastAsia="Times New Roman" w:hAnsi="Helvetica" w:cs="Helvetica"/>
          <w:color w:val="444444"/>
          <w:sz w:val="21"/>
          <w:szCs w:val="21"/>
          <w:lang w:eastAsia="ru-RU"/>
        </w:rPr>
        <w:t>экономический отдел администрации МР «Докузпаринский район», либо в вышестоящий орган РД</w:t>
      </w:r>
      <w:r w:rsidRPr="001E0858">
        <w:rPr>
          <w:rFonts w:ascii="Helvetica" w:eastAsia="Times New Roman" w:hAnsi="Helvetica" w:cs="Helvetica"/>
          <w:color w:val="444444"/>
          <w:sz w:val="21"/>
          <w:szCs w:val="21"/>
          <w:lang w:eastAsia="ru-RU"/>
        </w:rPr>
        <w:t xml:space="preserve">, являющийся учредителем «МФЦ» (далее — учредитель «МФЦ»).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«МФЦ» подаются руководителю этого многофункционального центра. Жалобы на решения и действия (бездействие) </w:t>
      </w:r>
      <w:r w:rsidR="0066044A">
        <w:rPr>
          <w:rFonts w:ascii="Helvetica" w:eastAsia="Times New Roman" w:hAnsi="Helvetica" w:cs="Helvetica"/>
          <w:color w:val="444444"/>
          <w:sz w:val="21"/>
          <w:szCs w:val="21"/>
          <w:lang w:eastAsia="ru-RU"/>
        </w:rPr>
        <w:t xml:space="preserve">«МФЦ» подаются учредителю </w:t>
      </w:r>
      <w:r w:rsidRPr="001E0858">
        <w:rPr>
          <w:rFonts w:ascii="Helvetica" w:eastAsia="Times New Roman" w:hAnsi="Helvetica" w:cs="Helvetica"/>
          <w:color w:val="444444"/>
          <w:sz w:val="21"/>
          <w:szCs w:val="21"/>
          <w:lang w:eastAsia="ru-RU"/>
        </w:rPr>
        <w:t>«МФЦ».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w:t>
      </w:r>
      <w:r w:rsidRPr="001E0858">
        <w:rPr>
          <w:rFonts w:ascii="Helvetica" w:eastAsia="Times New Roman" w:hAnsi="Helvetica" w:cs="Helvetica"/>
          <w:color w:val="444444"/>
          <w:sz w:val="21"/>
          <w:szCs w:val="21"/>
          <w:lang w:eastAsia="ru-RU"/>
        </w:rPr>
        <w:lastRenderedPageBreak/>
        <w:t>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w:t>
      </w:r>
      <w:r w:rsidR="0066044A">
        <w:rPr>
          <w:rFonts w:ascii="Helvetica" w:eastAsia="Times New Roman" w:hAnsi="Helvetica" w:cs="Helvetica"/>
          <w:color w:val="444444"/>
          <w:sz w:val="21"/>
          <w:szCs w:val="21"/>
          <w:lang w:eastAsia="ru-RU"/>
        </w:rPr>
        <w:t>огофункционального центра, ЕПГУ</w:t>
      </w:r>
      <w:r w:rsidRPr="001E0858">
        <w:rPr>
          <w:rFonts w:ascii="Helvetica" w:eastAsia="Times New Roman" w:hAnsi="Helvetica" w:cs="Helvetica"/>
          <w:color w:val="444444"/>
          <w:sz w:val="21"/>
          <w:szCs w:val="21"/>
          <w:lang w:eastAsia="ru-RU"/>
        </w:rPr>
        <w:t>, а также может быть принята при личном приеме заявителя.</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5.4. Основанием для начала процедуры досудебного (внесудебного) обжалования является подача заявителем жалобы, соответствующей требованиям </w:t>
      </w:r>
      <w:hyperlink r:id="rId9" w:history="1">
        <w:r w:rsidRPr="001E0858">
          <w:rPr>
            <w:rFonts w:ascii="Helvetica" w:eastAsia="Times New Roman" w:hAnsi="Helvetica" w:cs="Helvetica"/>
            <w:color w:val="0066CC"/>
            <w:sz w:val="21"/>
            <w:szCs w:val="21"/>
            <w:u w:val="single"/>
            <w:bdr w:val="none" w:sz="0" w:space="0" w:color="auto" w:frame="1"/>
            <w:lang w:eastAsia="ru-RU"/>
          </w:rPr>
          <w:t>части 5 статьи 11.2</w:t>
        </w:r>
      </w:hyperlink>
      <w:r w:rsidRPr="001E0858">
        <w:rPr>
          <w:rFonts w:ascii="Helvetica" w:eastAsia="Times New Roman" w:hAnsi="Helvetica" w:cs="Helvetica"/>
          <w:color w:val="444444"/>
          <w:sz w:val="21"/>
          <w:szCs w:val="21"/>
          <w:lang w:eastAsia="ru-RU"/>
        </w:rPr>
        <w:t> Федерального закона № 210-ФЗ.</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письменной жалобе в обязательном порядке указываются: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руководителя и (или) работника, решения и действия (бездействие) которых обжалуются;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работника;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работника. Заявителем могут быть представлены документы (при наличии), подтверждающие доводы заявителя, либо их копии.</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5.5. Заявитель имеет право на получение информации и документов, необходимых для составления и обоснования жалобы, в случаях, установленных </w:t>
      </w:r>
      <w:hyperlink r:id="rId10" w:history="1">
        <w:r w:rsidRPr="001E0858">
          <w:rPr>
            <w:rFonts w:ascii="Helvetica" w:eastAsia="Times New Roman" w:hAnsi="Helvetica" w:cs="Helvetica"/>
            <w:color w:val="0066CC"/>
            <w:sz w:val="21"/>
            <w:szCs w:val="21"/>
            <w:u w:val="single"/>
            <w:bdr w:val="none" w:sz="0" w:space="0" w:color="auto" w:frame="1"/>
            <w:lang w:eastAsia="ru-RU"/>
          </w:rPr>
          <w:t>статьей 11.1</w:t>
        </w:r>
      </w:hyperlink>
      <w:r w:rsidRPr="001E0858">
        <w:rPr>
          <w:rFonts w:ascii="Helvetica" w:eastAsia="Times New Roman" w:hAnsi="Helvetica" w:cs="Helvetica"/>
          <w:color w:val="444444"/>
          <w:sz w:val="21"/>
          <w:szCs w:val="21"/>
          <w:lang w:eastAsia="ru-RU"/>
        </w:rPr>
        <w:t>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5.6. Жалоба, поступившая в орган, предоставляющий муниципальную услугу, «МФЦ», учредителю «МФЦ»,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w:t>
      </w:r>
      <w:r w:rsidRPr="001E0858">
        <w:rPr>
          <w:rFonts w:ascii="Helvetica" w:eastAsia="Times New Roman" w:hAnsi="Helvetica" w:cs="Helvetica"/>
          <w:color w:val="444444"/>
          <w:sz w:val="21"/>
          <w:szCs w:val="21"/>
          <w:lang w:eastAsia="ru-RU"/>
        </w:rPr>
        <w:lastRenderedPageBreak/>
        <w:t>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5.7. По результатам рассмотрения жалобы принимается одно из следующих решений:</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2) в удовлетворении жалобы отказывается.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E0858" w:rsidRPr="001E0858" w:rsidRDefault="001E0858" w:rsidP="001E0858">
      <w:pPr>
        <w:numPr>
          <w:ilvl w:val="0"/>
          <w:numId w:val="23"/>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E0858" w:rsidRPr="001E0858" w:rsidRDefault="001E0858" w:rsidP="001E0858">
      <w:pPr>
        <w:numPr>
          <w:ilvl w:val="0"/>
          <w:numId w:val="23"/>
        </w:numPr>
        <w:shd w:val="clear" w:color="auto" w:fill="FFFFFF"/>
        <w:spacing w:after="240" w:line="360" w:lineRule="atLeast"/>
        <w:ind w:left="270"/>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w:t>
      </w:r>
    </w:p>
    <w:p w:rsidR="0066044A" w:rsidRPr="001E0858" w:rsidRDefault="0066044A"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p>
    <w:p w:rsidR="001E0858" w:rsidRPr="001E0858" w:rsidRDefault="001E0858" w:rsidP="0066044A">
      <w:pPr>
        <w:pStyle w:val="a8"/>
        <w:jc w:val="right"/>
        <w:rPr>
          <w:lang w:eastAsia="ru-RU"/>
        </w:rPr>
      </w:pPr>
      <w:r w:rsidRPr="001E0858">
        <w:rPr>
          <w:lang w:eastAsia="ru-RU"/>
        </w:rPr>
        <w:t>Приложение № 1</w:t>
      </w:r>
    </w:p>
    <w:p w:rsidR="001E0858" w:rsidRPr="001E0858" w:rsidRDefault="001E0858" w:rsidP="0066044A">
      <w:pPr>
        <w:pStyle w:val="a8"/>
        <w:jc w:val="right"/>
        <w:rPr>
          <w:lang w:eastAsia="ru-RU"/>
        </w:rPr>
      </w:pPr>
      <w:r w:rsidRPr="001E0858">
        <w:rPr>
          <w:lang w:eastAsia="ru-RU"/>
        </w:rPr>
        <w:t>к Административному регламенту</w:t>
      </w:r>
    </w:p>
    <w:p w:rsidR="001E0858" w:rsidRPr="001E0858" w:rsidRDefault="001E0858" w:rsidP="0066044A">
      <w:pPr>
        <w:pStyle w:val="a8"/>
        <w:jc w:val="right"/>
        <w:rPr>
          <w:lang w:eastAsia="ru-RU"/>
        </w:rPr>
      </w:pPr>
      <w:r w:rsidRPr="001E0858">
        <w:rPr>
          <w:lang w:eastAsia="ru-RU"/>
        </w:rPr>
        <w:t>по предоставлению муниципальной услуги</w:t>
      </w:r>
    </w:p>
    <w:p w:rsidR="001E0858" w:rsidRPr="001E0858" w:rsidRDefault="001E0858" w:rsidP="0066044A">
      <w:pPr>
        <w:pStyle w:val="a8"/>
        <w:jc w:val="right"/>
        <w:rPr>
          <w:lang w:eastAsia="ru-RU"/>
        </w:rPr>
      </w:pPr>
      <w:r w:rsidRPr="001E0858">
        <w:rPr>
          <w:lang w:eastAsia="ru-RU"/>
        </w:rPr>
        <w:t>«Принятие документов, а также выдача решений</w:t>
      </w:r>
    </w:p>
    <w:p w:rsidR="001E0858" w:rsidRPr="001E0858" w:rsidRDefault="001E0858" w:rsidP="0066044A">
      <w:pPr>
        <w:pStyle w:val="a8"/>
        <w:jc w:val="right"/>
        <w:rPr>
          <w:lang w:eastAsia="ru-RU"/>
        </w:rPr>
      </w:pPr>
      <w:r w:rsidRPr="001E0858">
        <w:rPr>
          <w:lang w:eastAsia="ru-RU"/>
        </w:rPr>
        <w:t>о переводе или об отказе в переводе</w:t>
      </w:r>
    </w:p>
    <w:p w:rsidR="001E0858" w:rsidRPr="001E0858" w:rsidRDefault="001E0858" w:rsidP="0066044A">
      <w:pPr>
        <w:pStyle w:val="a8"/>
        <w:jc w:val="right"/>
        <w:rPr>
          <w:lang w:eastAsia="ru-RU"/>
        </w:rPr>
      </w:pPr>
      <w:r w:rsidRPr="001E0858">
        <w:rPr>
          <w:lang w:eastAsia="ru-RU"/>
        </w:rPr>
        <w:t>жилого помещения в нежилое или</w:t>
      </w:r>
    </w:p>
    <w:p w:rsidR="001E0858" w:rsidRPr="001E0858" w:rsidRDefault="001E0858" w:rsidP="0066044A">
      <w:pPr>
        <w:pStyle w:val="a8"/>
        <w:jc w:val="right"/>
        <w:rPr>
          <w:lang w:eastAsia="ru-RU"/>
        </w:rPr>
      </w:pPr>
      <w:r w:rsidRPr="001E0858">
        <w:rPr>
          <w:lang w:eastAsia="ru-RU"/>
        </w:rPr>
        <w:t>нежилого помещения в жилое помещение»</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 </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lastRenderedPageBreak/>
        <w:t>В администрацию</w:t>
      </w:r>
      <w:r w:rsidR="0066044A" w:rsidRPr="0066044A">
        <w:rPr>
          <w:rFonts w:ascii="Helvetica" w:eastAsia="Times New Roman" w:hAnsi="Helvetica" w:cs="Helvetica"/>
          <w:color w:val="444444"/>
          <w:sz w:val="21"/>
          <w:szCs w:val="21"/>
          <w:lang w:eastAsia="ru-RU"/>
        </w:rPr>
        <w:t xml:space="preserve"> </w:t>
      </w:r>
      <w:r w:rsidR="0066044A" w:rsidRPr="0066044A">
        <w:rPr>
          <w:rFonts w:ascii="Helvetica" w:eastAsia="Times New Roman" w:hAnsi="Helvetica" w:cs="Helvetica"/>
          <w:b/>
          <w:bCs/>
          <w:color w:val="444444"/>
          <w:sz w:val="21"/>
          <w:szCs w:val="21"/>
          <w:bdr w:val="none" w:sz="0" w:space="0" w:color="auto" w:frame="1"/>
          <w:lang w:eastAsia="ru-RU"/>
        </w:rPr>
        <w:t xml:space="preserve">села «село </w:t>
      </w:r>
      <w:proofErr w:type="spellStart"/>
      <w:r w:rsidR="0066044A" w:rsidRPr="0066044A">
        <w:rPr>
          <w:rFonts w:ascii="Helvetica" w:eastAsia="Times New Roman" w:hAnsi="Helvetica" w:cs="Helvetica"/>
          <w:b/>
          <w:bCs/>
          <w:color w:val="444444"/>
          <w:sz w:val="21"/>
          <w:szCs w:val="21"/>
          <w:bdr w:val="none" w:sz="0" w:space="0" w:color="auto" w:frame="1"/>
          <w:lang w:eastAsia="ru-RU"/>
        </w:rPr>
        <w:t>Каракюре</w:t>
      </w:r>
      <w:proofErr w:type="spellEnd"/>
      <w:r w:rsidR="0066044A" w:rsidRPr="0066044A">
        <w:rPr>
          <w:rFonts w:ascii="Helvetica" w:eastAsia="Times New Roman" w:hAnsi="Helvetica" w:cs="Helvetica"/>
          <w:b/>
          <w:bCs/>
          <w:color w:val="444444"/>
          <w:sz w:val="21"/>
          <w:szCs w:val="21"/>
          <w:bdr w:val="none" w:sz="0" w:space="0" w:color="auto" w:frame="1"/>
          <w:lang w:eastAsia="ru-RU"/>
        </w:rPr>
        <w:t>»</w:t>
      </w:r>
      <w:r w:rsidR="0066044A" w:rsidRPr="001E0858">
        <w:rPr>
          <w:rFonts w:ascii="Helvetica" w:eastAsia="Times New Roman" w:hAnsi="Helvetica" w:cs="Helvetica"/>
          <w:color w:val="444444"/>
          <w:sz w:val="21"/>
          <w:szCs w:val="21"/>
          <w:lang w:eastAsia="ru-RU"/>
        </w:rPr>
        <w:t xml:space="preserve"> </w:t>
      </w:r>
      <w:r w:rsidRPr="001E0858">
        <w:rPr>
          <w:rFonts w:ascii="Helvetica" w:eastAsia="Times New Roman" w:hAnsi="Helvetica" w:cs="Helvetica"/>
          <w:b/>
          <w:bCs/>
          <w:color w:val="444444"/>
          <w:sz w:val="21"/>
          <w:szCs w:val="21"/>
          <w:bdr w:val="none" w:sz="0" w:space="0" w:color="auto" w:frame="1"/>
          <w:lang w:eastAsia="ru-RU"/>
        </w:rPr>
        <w:t>______________________________________________</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 </w:t>
      </w:r>
    </w:p>
    <w:p w:rsidR="001E0858" w:rsidRPr="001E0858" w:rsidRDefault="001E0858" w:rsidP="0066044A">
      <w:pPr>
        <w:shd w:val="clear" w:color="auto" w:fill="FFFFFF"/>
        <w:spacing w:after="0" w:line="360" w:lineRule="atLeast"/>
        <w:jc w:val="center"/>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Заявление</w:t>
      </w:r>
      <w:r w:rsidRPr="001E0858">
        <w:rPr>
          <w:rFonts w:ascii="Helvetica" w:eastAsia="Times New Roman" w:hAnsi="Helvetica" w:cs="Helvetica"/>
          <w:b/>
          <w:bCs/>
          <w:color w:val="444444"/>
          <w:sz w:val="21"/>
          <w:szCs w:val="21"/>
          <w:bdr w:val="none" w:sz="0" w:space="0" w:color="auto" w:frame="1"/>
          <w:lang w:eastAsia="ru-RU"/>
        </w:rPr>
        <w:br/>
        <w:t>о переводе помещения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proofErr w:type="gramStart"/>
      <w:r w:rsidRPr="001E0858">
        <w:rPr>
          <w:rFonts w:ascii="Helvetica" w:eastAsia="Times New Roman" w:hAnsi="Helvetica" w:cs="Helvetica"/>
          <w:color w:val="444444"/>
          <w:sz w:val="21"/>
          <w:szCs w:val="21"/>
          <w:lang w:eastAsia="ru-RU"/>
        </w:rPr>
        <w:t>от  _</w:t>
      </w:r>
      <w:proofErr w:type="gramEnd"/>
      <w:r w:rsidRPr="001E0858">
        <w:rPr>
          <w:rFonts w:ascii="Helvetica" w:eastAsia="Times New Roman" w:hAnsi="Helvetica" w:cs="Helvetica"/>
          <w:color w:val="444444"/>
          <w:sz w:val="21"/>
          <w:szCs w:val="21"/>
          <w:lang w:eastAsia="ru-RU"/>
        </w:rPr>
        <w:t>_____________________________________________________________________________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(указывается собственник жилого помещения либо уполномоченное им лицо)</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 Прошу перевести жилое помещение в нежилое помещение, </w:t>
      </w:r>
      <w:proofErr w:type="gramStart"/>
      <w:r w:rsidRPr="001E0858">
        <w:rPr>
          <w:rFonts w:ascii="Helvetica" w:eastAsia="Times New Roman" w:hAnsi="Helvetica" w:cs="Helvetica"/>
          <w:color w:val="444444"/>
          <w:sz w:val="21"/>
          <w:szCs w:val="21"/>
          <w:lang w:eastAsia="ru-RU"/>
        </w:rPr>
        <w:t>нежилое  помещение</w:t>
      </w:r>
      <w:proofErr w:type="gramEnd"/>
      <w:r w:rsidRPr="001E0858">
        <w:rPr>
          <w:rFonts w:ascii="Helvetica" w:eastAsia="Times New Roman" w:hAnsi="Helvetica" w:cs="Helvetica"/>
          <w:color w:val="444444"/>
          <w:sz w:val="21"/>
          <w:szCs w:val="21"/>
          <w:lang w:eastAsia="ru-RU"/>
        </w:rPr>
        <w:t xml:space="preserve"> в жилое помещение (ненужное зачеркнуть), расположенное по адресу: __________________________________________________________________________________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__________________________________________________________________________________,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принадлежащее на праве собственности, </w:t>
      </w:r>
      <w:proofErr w:type="gramStart"/>
      <w:r w:rsidRPr="001E0858">
        <w:rPr>
          <w:rFonts w:ascii="Helvetica" w:eastAsia="Times New Roman" w:hAnsi="Helvetica" w:cs="Helvetica"/>
          <w:color w:val="444444"/>
          <w:sz w:val="21"/>
          <w:szCs w:val="21"/>
          <w:lang w:eastAsia="ru-RU"/>
        </w:rPr>
        <w:t>в  целях</w:t>
      </w:r>
      <w:proofErr w:type="gramEnd"/>
      <w:r w:rsidRPr="001E0858">
        <w:rPr>
          <w:rFonts w:ascii="Helvetica" w:eastAsia="Times New Roman" w:hAnsi="Helvetica" w:cs="Helvetica"/>
          <w:color w:val="444444"/>
          <w:sz w:val="21"/>
          <w:szCs w:val="21"/>
          <w:lang w:eastAsia="ru-RU"/>
        </w:rPr>
        <w:t>  использования  помещения  в качестве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К заявлению прилагаю: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1) 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w:t>
      </w:r>
    </w:p>
    <w:tbl>
      <w:tblPr>
        <w:tblW w:w="13185" w:type="dxa"/>
        <w:shd w:val="clear" w:color="auto" w:fill="FFFFFF"/>
        <w:tblCellMar>
          <w:left w:w="0" w:type="dxa"/>
          <w:right w:w="0" w:type="dxa"/>
        </w:tblCellMar>
        <w:tblLook w:val="04A0" w:firstRow="1" w:lastRow="0" w:firstColumn="1" w:lastColumn="0" w:noHBand="0" w:noVBand="1"/>
      </w:tblPr>
      <w:tblGrid>
        <w:gridCol w:w="931"/>
        <w:gridCol w:w="9720"/>
        <w:gridCol w:w="2534"/>
      </w:tblGrid>
      <w:tr w:rsidR="001E0858" w:rsidRPr="001E0858" w:rsidTr="001E0858">
        <w:tc>
          <w:tcPr>
            <w:tcW w:w="70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w:t>
            </w:r>
          </w:p>
          <w:p w:rsidR="001E0858" w:rsidRPr="001E0858" w:rsidRDefault="001E0858" w:rsidP="001E0858">
            <w:pPr>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п/п</w:t>
            </w:r>
          </w:p>
        </w:tc>
        <w:tc>
          <w:tcPr>
            <w:tcW w:w="736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Наименование документа</w:t>
            </w:r>
          </w:p>
          <w:p w:rsidR="001E0858" w:rsidRPr="001E0858" w:rsidRDefault="001E0858" w:rsidP="001E0858">
            <w:pPr>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 </w:t>
            </w:r>
          </w:p>
        </w:tc>
        <w:tc>
          <w:tcPr>
            <w:tcW w:w="192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*Кол-во листов</w:t>
            </w:r>
          </w:p>
        </w:tc>
      </w:tr>
      <w:tr w:rsidR="001E0858" w:rsidRPr="001E0858" w:rsidTr="001E0858">
        <w:tc>
          <w:tcPr>
            <w:tcW w:w="70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1.</w:t>
            </w:r>
          </w:p>
        </w:tc>
        <w:tc>
          <w:tcPr>
            <w:tcW w:w="736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w:t>
            </w:r>
          </w:p>
        </w:tc>
        <w:tc>
          <w:tcPr>
            <w:tcW w:w="192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w:t>
            </w:r>
          </w:p>
        </w:tc>
      </w:tr>
      <w:tr w:rsidR="001E0858" w:rsidRPr="001E0858" w:rsidTr="001E0858">
        <w:tc>
          <w:tcPr>
            <w:tcW w:w="70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2.</w:t>
            </w:r>
          </w:p>
        </w:tc>
        <w:tc>
          <w:tcPr>
            <w:tcW w:w="736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w:t>
            </w:r>
          </w:p>
        </w:tc>
        <w:tc>
          <w:tcPr>
            <w:tcW w:w="192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w:t>
            </w:r>
          </w:p>
        </w:tc>
      </w:tr>
      <w:tr w:rsidR="001E0858" w:rsidRPr="001E0858" w:rsidTr="001E0858">
        <w:tc>
          <w:tcPr>
            <w:tcW w:w="70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3.</w:t>
            </w:r>
          </w:p>
        </w:tc>
        <w:tc>
          <w:tcPr>
            <w:tcW w:w="736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w:t>
            </w:r>
          </w:p>
        </w:tc>
        <w:tc>
          <w:tcPr>
            <w:tcW w:w="192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1E0858" w:rsidRPr="001E0858" w:rsidRDefault="001E0858" w:rsidP="001E0858">
            <w:pPr>
              <w:spacing w:after="0" w:line="240" w:lineRule="auto"/>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w:t>
            </w:r>
          </w:p>
        </w:tc>
      </w:tr>
    </w:tbl>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«__» ________________ 20__ г.           __________________               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w:t>
      </w:r>
      <w:proofErr w:type="gramStart"/>
      <w:r w:rsidRPr="001E0858">
        <w:rPr>
          <w:rFonts w:ascii="Helvetica" w:eastAsia="Times New Roman" w:hAnsi="Helvetica" w:cs="Helvetica"/>
          <w:color w:val="444444"/>
          <w:sz w:val="21"/>
          <w:szCs w:val="21"/>
          <w:lang w:eastAsia="ru-RU"/>
        </w:rPr>
        <w:t>дата)   </w:t>
      </w:r>
      <w:proofErr w:type="gramEnd"/>
      <w:r w:rsidRPr="001E0858">
        <w:rPr>
          <w:rFonts w:ascii="Helvetica" w:eastAsia="Times New Roman" w:hAnsi="Helvetica" w:cs="Helvetica"/>
          <w:color w:val="444444"/>
          <w:sz w:val="21"/>
          <w:szCs w:val="21"/>
          <w:lang w:eastAsia="ru-RU"/>
        </w:rPr>
        <w:t>                                   (подпись заявителя)                     (Ф.И.О. заявителя)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Результат рассмотрения заявления прошу: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sym w:font="Symbol" w:char="F0F0"/>
      </w:r>
      <w:r w:rsidRPr="001E0858">
        <w:rPr>
          <w:rFonts w:ascii="Helvetica" w:eastAsia="Times New Roman" w:hAnsi="Helvetica" w:cs="Helvetica"/>
          <w:color w:val="444444"/>
          <w:sz w:val="21"/>
          <w:szCs w:val="21"/>
          <w:lang w:eastAsia="ru-RU"/>
        </w:rPr>
        <w:t>   Выдать на руки в Администрации</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sym w:font="Symbol" w:char="F0F0"/>
      </w:r>
      <w:r w:rsidRPr="001E0858">
        <w:rPr>
          <w:rFonts w:ascii="Helvetica" w:eastAsia="Times New Roman" w:hAnsi="Helvetica" w:cs="Helvetica"/>
          <w:color w:val="444444"/>
          <w:sz w:val="21"/>
          <w:szCs w:val="21"/>
          <w:lang w:eastAsia="ru-RU"/>
        </w:rPr>
        <w:t>   Выдать на руки в МФЦ</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sym w:font="Symbol" w:char="F0F0"/>
      </w:r>
      <w:r w:rsidRPr="001E0858">
        <w:rPr>
          <w:rFonts w:ascii="Helvetica" w:eastAsia="Times New Roman" w:hAnsi="Helvetica" w:cs="Helvetica"/>
          <w:color w:val="444444"/>
          <w:sz w:val="21"/>
          <w:szCs w:val="21"/>
          <w:lang w:eastAsia="ru-RU"/>
        </w:rPr>
        <w:t>   Направить по почте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sym w:font="Symbol" w:char="F0F0"/>
      </w:r>
      <w:r w:rsidRPr="001E0858">
        <w:rPr>
          <w:rFonts w:ascii="Helvetica" w:eastAsia="Times New Roman" w:hAnsi="Helvetica" w:cs="Helvetica"/>
          <w:color w:val="444444"/>
          <w:sz w:val="21"/>
          <w:szCs w:val="21"/>
          <w:lang w:eastAsia="ru-RU"/>
        </w:rPr>
        <w:t>   Направить в электронной форме в личный кабинет на ПГУ</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___________________                                                                                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w:t>
      </w:r>
      <w:proofErr w:type="gramStart"/>
      <w:r w:rsidRPr="001E0858">
        <w:rPr>
          <w:rFonts w:ascii="Helvetica" w:eastAsia="Times New Roman" w:hAnsi="Helvetica" w:cs="Helvetica"/>
          <w:color w:val="444444"/>
          <w:sz w:val="21"/>
          <w:szCs w:val="21"/>
          <w:lang w:eastAsia="ru-RU"/>
        </w:rPr>
        <w:t>дата)   </w:t>
      </w:r>
      <w:proofErr w:type="gramEnd"/>
      <w:r w:rsidRPr="001E0858">
        <w:rPr>
          <w:rFonts w:ascii="Helvetica" w:eastAsia="Times New Roman" w:hAnsi="Helvetica" w:cs="Helvetica"/>
          <w:color w:val="444444"/>
          <w:sz w:val="21"/>
          <w:szCs w:val="21"/>
          <w:lang w:eastAsia="ru-RU"/>
        </w:rPr>
        <w:t>                                                                                                           (подпись)</w:t>
      </w:r>
    </w:p>
    <w:p w:rsidR="0066044A" w:rsidRDefault="0066044A" w:rsidP="0066044A">
      <w:pPr>
        <w:pStyle w:val="a8"/>
        <w:jc w:val="right"/>
        <w:rPr>
          <w:lang w:eastAsia="ru-RU"/>
        </w:rPr>
      </w:pPr>
    </w:p>
    <w:p w:rsidR="0066044A" w:rsidRDefault="0066044A" w:rsidP="0066044A">
      <w:pPr>
        <w:pStyle w:val="a8"/>
        <w:jc w:val="right"/>
        <w:rPr>
          <w:lang w:eastAsia="ru-RU"/>
        </w:rPr>
      </w:pPr>
    </w:p>
    <w:p w:rsidR="0066044A" w:rsidRDefault="0066044A" w:rsidP="0066044A">
      <w:pPr>
        <w:pStyle w:val="a8"/>
        <w:jc w:val="right"/>
        <w:rPr>
          <w:lang w:eastAsia="ru-RU"/>
        </w:rPr>
      </w:pPr>
    </w:p>
    <w:p w:rsidR="001E0858" w:rsidRPr="001E0858" w:rsidRDefault="001E0858" w:rsidP="0066044A">
      <w:pPr>
        <w:pStyle w:val="a8"/>
        <w:jc w:val="right"/>
        <w:rPr>
          <w:lang w:eastAsia="ru-RU"/>
        </w:rPr>
      </w:pPr>
      <w:r w:rsidRPr="001E0858">
        <w:rPr>
          <w:lang w:eastAsia="ru-RU"/>
        </w:rPr>
        <w:t>Приложение № 2</w:t>
      </w:r>
    </w:p>
    <w:p w:rsidR="001E0858" w:rsidRPr="001E0858" w:rsidRDefault="001E0858" w:rsidP="0066044A">
      <w:pPr>
        <w:pStyle w:val="a8"/>
        <w:jc w:val="right"/>
        <w:rPr>
          <w:lang w:eastAsia="ru-RU"/>
        </w:rPr>
      </w:pPr>
      <w:r w:rsidRPr="001E0858">
        <w:rPr>
          <w:lang w:eastAsia="ru-RU"/>
        </w:rPr>
        <w:t>к Административному регламенту</w:t>
      </w:r>
    </w:p>
    <w:p w:rsidR="001E0858" w:rsidRPr="001E0858" w:rsidRDefault="001E0858" w:rsidP="0066044A">
      <w:pPr>
        <w:pStyle w:val="a8"/>
        <w:jc w:val="right"/>
        <w:rPr>
          <w:lang w:eastAsia="ru-RU"/>
        </w:rPr>
      </w:pPr>
      <w:r w:rsidRPr="001E0858">
        <w:rPr>
          <w:lang w:eastAsia="ru-RU"/>
        </w:rPr>
        <w:t>по предоставлению муниципальной услуги</w:t>
      </w:r>
    </w:p>
    <w:p w:rsidR="001E0858" w:rsidRPr="001E0858" w:rsidRDefault="001E0858" w:rsidP="0066044A">
      <w:pPr>
        <w:pStyle w:val="a8"/>
        <w:jc w:val="right"/>
        <w:rPr>
          <w:lang w:eastAsia="ru-RU"/>
        </w:rPr>
      </w:pPr>
      <w:r w:rsidRPr="001E0858">
        <w:rPr>
          <w:lang w:eastAsia="ru-RU"/>
        </w:rPr>
        <w:t>«Принятие документов, а также выдача решений</w:t>
      </w:r>
    </w:p>
    <w:p w:rsidR="001E0858" w:rsidRPr="001E0858" w:rsidRDefault="001E0858" w:rsidP="0066044A">
      <w:pPr>
        <w:pStyle w:val="a8"/>
        <w:jc w:val="right"/>
        <w:rPr>
          <w:lang w:eastAsia="ru-RU"/>
        </w:rPr>
      </w:pPr>
      <w:r w:rsidRPr="001E0858">
        <w:rPr>
          <w:lang w:eastAsia="ru-RU"/>
        </w:rPr>
        <w:t>о переводе или об отказе в переводе</w:t>
      </w:r>
    </w:p>
    <w:p w:rsidR="001E0858" w:rsidRPr="001E0858" w:rsidRDefault="001E0858" w:rsidP="0066044A">
      <w:pPr>
        <w:pStyle w:val="a8"/>
        <w:jc w:val="right"/>
        <w:rPr>
          <w:lang w:eastAsia="ru-RU"/>
        </w:rPr>
      </w:pPr>
      <w:r w:rsidRPr="001E0858">
        <w:rPr>
          <w:lang w:eastAsia="ru-RU"/>
        </w:rPr>
        <w:t>жилого помещения в нежилое или</w:t>
      </w:r>
    </w:p>
    <w:p w:rsidR="001E0858" w:rsidRPr="001E0858" w:rsidRDefault="001E0858" w:rsidP="0066044A">
      <w:pPr>
        <w:pStyle w:val="a8"/>
        <w:jc w:val="right"/>
        <w:rPr>
          <w:lang w:eastAsia="ru-RU"/>
        </w:rPr>
      </w:pPr>
      <w:r w:rsidRPr="001E0858">
        <w:rPr>
          <w:lang w:eastAsia="ru-RU"/>
        </w:rPr>
        <w:t>нежилого помещения в жилое помещение»</w:t>
      </w:r>
    </w:p>
    <w:p w:rsidR="001E0858" w:rsidRPr="001E0858" w:rsidRDefault="001E0858" w:rsidP="001E0858">
      <w:pPr>
        <w:shd w:val="clear" w:color="auto" w:fill="FFFFFF"/>
        <w:spacing w:after="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 </w:t>
      </w:r>
    </w:p>
    <w:p w:rsidR="001E0858" w:rsidRPr="001E0858" w:rsidRDefault="001E0858" w:rsidP="0066044A">
      <w:pPr>
        <w:shd w:val="clear" w:color="auto" w:fill="FFFFFF"/>
        <w:spacing w:after="0" w:line="360" w:lineRule="atLeast"/>
        <w:jc w:val="center"/>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Блок-схема</w:t>
      </w:r>
    </w:p>
    <w:p w:rsidR="001E0858" w:rsidRPr="001E0858" w:rsidRDefault="001E0858" w:rsidP="0066044A">
      <w:pPr>
        <w:shd w:val="clear" w:color="auto" w:fill="FFFFFF"/>
        <w:spacing w:after="0" w:line="360" w:lineRule="atLeast"/>
        <w:jc w:val="center"/>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b/>
          <w:bCs/>
          <w:color w:val="444444"/>
          <w:sz w:val="21"/>
          <w:szCs w:val="21"/>
          <w:bdr w:val="none" w:sz="0" w:space="0" w:color="auto" w:frame="1"/>
          <w:lang w:eastAsia="ru-RU"/>
        </w:rPr>
        <w:t>предоставления государственной услуги</w:t>
      </w:r>
    </w:p>
    <w:p w:rsidR="00C30481" w:rsidRPr="008B288E" w:rsidRDefault="00C30481" w:rsidP="00C30481">
      <w:pPr>
        <w:shd w:val="clear" w:color="auto" w:fill="F9F9F9"/>
        <w:spacing w:after="24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color w:val="444444"/>
          <w:sz w:val="21"/>
          <w:szCs w:val="21"/>
          <w:lang w:eastAsia="ru-RU"/>
        </w:rPr>
        <w:t> </w:t>
      </w:r>
    </w:p>
    <w:p w:rsidR="00C30481" w:rsidRPr="008B288E" w:rsidRDefault="00C30481" w:rsidP="00C30481">
      <w:pPr>
        <w:pStyle w:val="a8"/>
        <w:rPr>
          <w:lang w:eastAsia="ru-RU"/>
        </w:rPr>
      </w:pPr>
      <w:r w:rsidRPr="008B288E">
        <w:rPr>
          <w:lang w:eastAsia="ru-RU"/>
        </w:rPr>
        <w:t>│Поступление заявления │</w:t>
      </w:r>
    </w:p>
    <w:p w:rsidR="00C30481" w:rsidRPr="008B288E" w:rsidRDefault="00C30481" w:rsidP="00C30481">
      <w:pPr>
        <w:pStyle w:val="a8"/>
        <w:rPr>
          <w:lang w:eastAsia="ru-RU"/>
        </w:rPr>
      </w:pPr>
      <w:proofErr w:type="gramStart"/>
      <w:r w:rsidRPr="008B288E">
        <w:rPr>
          <w:lang w:eastAsia="ru-RU"/>
        </w:rPr>
        <w:t>│  (</w:t>
      </w:r>
      <w:proofErr w:type="gramEnd"/>
      <w:r w:rsidRPr="008B288E">
        <w:rPr>
          <w:lang w:eastAsia="ru-RU"/>
        </w:rPr>
        <w:t>в том числе через  │</w:t>
      </w:r>
    </w:p>
    <w:p w:rsidR="00C30481" w:rsidRPr="008B288E" w:rsidRDefault="00C30481" w:rsidP="00C30481">
      <w:pPr>
        <w:pStyle w:val="a8"/>
        <w:rPr>
          <w:lang w:eastAsia="ru-RU"/>
        </w:rPr>
      </w:pPr>
      <w:proofErr w:type="gramStart"/>
      <w:r w:rsidRPr="008B288E">
        <w:rPr>
          <w:lang w:eastAsia="ru-RU"/>
        </w:rPr>
        <w:t>│  МФЦ</w:t>
      </w:r>
      <w:proofErr w:type="gramEnd"/>
      <w:r w:rsidRPr="008B288E">
        <w:rPr>
          <w:lang w:eastAsia="ru-RU"/>
        </w:rPr>
        <w:t>, ЕПГУ)  │</w:t>
      </w:r>
    </w:p>
    <w:p w:rsidR="00C30481" w:rsidRPr="008B288E" w:rsidRDefault="00C30481" w:rsidP="00C30481">
      <w:pPr>
        <w:pStyle w:val="a8"/>
        <w:rPr>
          <w:lang w:eastAsia="ru-RU"/>
        </w:rPr>
      </w:pPr>
      <w:r w:rsidRPr="008B288E">
        <w:rPr>
          <w:lang w:eastAsia="ru-RU"/>
        </w:rPr>
        <w:t>└───────────</w:t>
      </w:r>
      <w:r w:rsidRPr="008B288E">
        <w:rPr>
          <w:rFonts w:ascii="Arial" w:hAnsi="Arial" w:cs="Arial"/>
          <w:lang w:eastAsia="ru-RU"/>
        </w:rPr>
        <w:t>┬</w:t>
      </w:r>
      <w:r w:rsidRPr="008B288E">
        <w:rPr>
          <w:rFonts w:ascii="Calibri" w:hAnsi="Calibri" w:cs="Calibri"/>
          <w:lang w:eastAsia="ru-RU"/>
        </w:rPr>
        <w:t>──────────┘</w:t>
      </w:r>
    </w:p>
    <w:p w:rsidR="00C30481" w:rsidRPr="008B288E" w:rsidRDefault="00C30481" w:rsidP="00C30481">
      <w:pPr>
        <w:pStyle w:val="a8"/>
        <w:rPr>
          <w:lang w:eastAsia="ru-RU"/>
        </w:rPr>
      </w:pPr>
      <w:r w:rsidRPr="008B288E">
        <w:rPr>
          <w:lang w:eastAsia="ru-RU"/>
        </w:rPr>
        <w:t>┌──────────────────────────────┐</w:t>
      </w:r>
    </w:p>
    <w:p w:rsidR="00C30481" w:rsidRPr="008B288E" w:rsidRDefault="00C30481" w:rsidP="00C30481">
      <w:pPr>
        <w:pStyle w:val="a8"/>
        <w:rPr>
          <w:lang w:eastAsia="ru-RU"/>
        </w:rPr>
      </w:pPr>
      <w:r w:rsidRPr="008B288E">
        <w:rPr>
          <w:lang w:eastAsia="ru-RU"/>
        </w:rPr>
        <w:t>│    Регистрация заявления     │</w:t>
      </w:r>
    </w:p>
    <w:p w:rsidR="00C30481" w:rsidRPr="008B288E" w:rsidRDefault="00C30481" w:rsidP="00C30481">
      <w:pPr>
        <w:pStyle w:val="a8"/>
        <w:rPr>
          <w:lang w:eastAsia="ru-RU"/>
        </w:rPr>
      </w:pPr>
      <w:r w:rsidRPr="008B288E">
        <w:rPr>
          <w:lang w:eastAsia="ru-RU"/>
        </w:rPr>
        <w:t>└──────────────</w:t>
      </w:r>
      <w:r w:rsidRPr="008B288E">
        <w:rPr>
          <w:rFonts w:ascii="Arial" w:hAnsi="Arial" w:cs="Arial"/>
          <w:lang w:eastAsia="ru-RU"/>
        </w:rPr>
        <w:t>┬</w:t>
      </w:r>
      <w:r w:rsidRPr="008B288E">
        <w:rPr>
          <w:rFonts w:ascii="Calibri" w:hAnsi="Calibri" w:cs="Calibri"/>
          <w:lang w:eastAsia="ru-RU"/>
        </w:rPr>
        <w:t>───────────────┘</w:t>
      </w:r>
    </w:p>
    <w:p w:rsidR="00C30481" w:rsidRPr="008B288E" w:rsidRDefault="00C30481" w:rsidP="00C30481">
      <w:pPr>
        <w:pStyle w:val="a8"/>
        <w:rPr>
          <w:lang w:eastAsia="ru-RU"/>
        </w:rPr>
      </w:pPr>
      <w:r>
        <w:rPr>
          <w:lang w:eastAsia="ru-RU"/>
        </w:rPr>
        <w:t xml:space="preserve"> </w:t>
      </w:r>
      <w:r w:rsidRPr="008B288E">
        <w:rPr>
          <w:lang w:eastAsia="ru-RU"/>
        </w:rPr>
        <w:t>┌──────────────────────────────┐</w:t>
      </w:r>
    </w:p>
    <w:p w:rsidR="00C30481" w:rsidRPr="008B288E" w:rsidRDefault="00C30481" w:rsidP="00C30481">
      <w:pPr>
        <w:pStyle w:val="a8"/>
        <w:rPr>
          <w:lang w:eastAsia="ru-RU"/>
        </w:rPr>
      </w:pPr>
      <w:proofErr w:type="gramStart"/>
      <w:r w:rsidRPr="008B288E">
        <w:rPr>
          <w:lang w:eastAsia="ru-RU"/>
        </w:rPr>
        <w:t>│  Назначение</w:t>
      </w:r>
      <w:proofErr w:type="gramEnd"/>
      <w:r w:rsidRPr="008B288E">
        <w:rPr>
          <w:lang w:eastAsia="ru-RU"/>
        </w:rPr>
        <w:t xml:space="preserve"> ответственного   │</w:t>
      </w:r>
    </w:p>
    <w:p w:rsidR="00C30481" w:rsidRPr="008B288E" w:rsidRDefault="00C30481" w:rsidP="00C30481">
      <w:pPr>
        <w:pStyle w:val="a8"/>
        <w:rPr>
          <w:lang w:eastAsia="ru-RU"/>
        </w:rPr>
      </w:pPr>
      <w:r w:rsidRPr="008B288E">
        <w:rPr>
          <w:lang w:eastAsia="ru-RU"/>
        </w:rPr>
        <w:t>│         исполнителя          │</w:t>
      </w:r>
    </w:p>
    <w:p w:rsidR="00C30481" w:rsidRPr="008B288E" w:rsidRDefault="00C30481" w:rsidP="00C30481">
      <w:pPr>
        <w:pStyle w:val="a8"/>
        <w:rPr>
          <w:lang w:eastAsia="ru-RU"/>
        </w:rPr>
      </w:pPr>
      <w:r w:rsidRPr="008B288E">
        <w:rPr>
          <w:lang w:eastAsia="ru-RU"/>
        </w:rPr>
        <w:t>└──────────────</w:t>
      </w:r>
      <w:r w:rsidRPr="008B288E">
        <w:rPr>
          <w:rFonts w:ascii="Arial" w:hAnsi="Arial" w:cs="Arial"/>
          <w:lang w:eastAsia="ru-RU"/>
        </w:rPr>
        <w:t>┬</w:t>
      </w:r>
      <w:r w:rsidRPr="008B288E">
        <w:rPr>
          <w:rFonts w:ascii="Calibri" w:hAnsi="Calibri" w:cs="Calibri"/>
          <w:lang w:eastAsia="ru-RU"/>
        </w:rPr>
        <w:t>───────────────┘</w:t>
      </w:r>
    </w:p>
    <w:p w:rsidR="00C30481" w:rsidRPr="008B288E" w:rsidRDefault="00C30481" w:rsidP="00C30481">
      <w:pPr>
        <w:pStyle w:val="a8"/>
        <w:rPr>
          <w:lang w:eastAsia="ru-RU"/>
        </w:rPr>
      </w:pPr>
      <w:r>
        <w:rPr>
          <w:lang w:eastAsia="ru-RU"/>
        </w:rPr>
        <w:t xml:space="preserve"> </w:t>
      </w:r>
      <w:r w:rsidRPr="008B288E">
        <w:rPr>
          <w:lang w:eastAsia="ru-RU"/>
        </w:rPr>
        <w:t>┌──────────────────────────────┐</w:t>
      </w:r>
    </w:p>
    <w:p w:rsidR="00C30481" w:rsidRPr="008B288E" w:rsidRDefault="00C30481" w:rsidP="00C30481">
      <w:pPr>
        <w:pStyle w:val="a8"/>
        <w:rPr>
          <w:lang w:eastAsia="ru-RU"/>
        </w:rPr>
      </w:pPr>
      <w:r w:rsidRPr="008B288E">
        <w:rPr>
          <w:lang w:eastAsia="ru-RU"/>
        </w:rPr>
        <w:t>│     Передача документов      │</w:t>
      </w:r>
    </w:p>
    <w:p w:rsidR="00C30481" w:rsidRPr="008B288E" w:rsidRDefault="00C30481" w:rsidP="00C30481">
      <w:pPr>
        <w:pStyle w:val="a8"/>
        <w:rPr>
          <w:lang w:eastAsia="ru-RU"/>
        </w:rPr>
      </w:pPr>
      <w:proofErr w:type="gramStart"/>
      <w:r w:rsidRPr="008B288E">
        <w:rPr>
          <w:lang w:eastAsia="ru-RU"/>
        </w:rPr>
        <w:t>│  ответственному</w:t>
      </w:r>
      <w:proofErr w:type="gramEnd"/>
      <w:r w:rsidRPr="008B288E">
        <w:rPr>
          <w:lang w:eastAsia="ru-RU"/>
        </w:rPr>
        <w:t xml:space="preserve"> исполнителю  │</w:t>
      </w:r>
    </w:p>
    <w:p w:rsidR="00C30481" w:rsidRPr="008B288E" w:rsidRDefault="00C30481" w:rsidP="00C30481">
      <w:pPr>
        <w:pStyle w:val="a8"/>
        <w:rPr>
          <w:lang w:eastAsia="ru-RU"/>
        </w:rPr>
      </w:pPr>
      <w:r w:rsidRPr="008B288E">
        <w:rPr>
          <w:lang w:eastAsia="ru-RU"/>
        </w:rPr>
        <w:t>└──────────────</w:t>
      </w:r>
      <w:r w:rsidRPr="008B288E">
        <w:rPr>
          <w:rFonts w:ascii="Arial" w:hAnsi="Arial" w:cs="Arial"/>
          <w:lang w:eastAsia="ru-RU"/>
        </w:rPr>
        <w:t>┬</w:t>
      </w:r>
      <w:r w:rsidRPr="008B288E">
        <w:rPr>
          <w:rFonts w:ascii="Calibri" w:hAnsi="Calibri" w:cs="Calibri"/>
          <w:lang w:eastAsia="ru-RU"/>
        </w:rPr>
        <w:t>───────────────┘</w:t>
      </w:r>
    </w:p>
    <w:p w:rsidR="00C30481" w:rsidRPr="008B288E" w:rsidRDefault="00C30481" w:rsidP="00C30481">
      <w:pPr>
        <w:pStyle w:val="a8"/>
        <w:rPr>
          <w:lang w:eastAsia="ru-RU"/>
        </w:rPr>
      </w:pPr>
      <w:r>
        <w:rPr>
          <w:lang w:eastAsia="ru-RU"/>
        </w:rPr>
        <w:t xml:space="preserve"> </w:t>
      </w:r>
      <w:r w:rsidRPr="008B288E">
        <w:rPr>
          <w:lang w:eastAsia="ru-RU"/>
        </w:rPr>
        <w:t>┌──────────────────────────────────────┐</w:t>
      </w:r>
    </w:p>
    <w:p w:rsidR="00C30481" w:rsidRPr="008B288E" w:rsidRDefault="00C30481" w:rsidP="00C30481">
      <w:pPr>
        <w:pStyle w:val="a8"/>
        <w:rPr>
          <w:lang w:eastAsia="ru-RU"/>
        </w:rPr>
      </w:pPr>
      <w:r w:rsidRPr="008B288E">
        <w:rPr>
          <w:lang w:eastAsia="ru-RU"/>
        </w:rPr>
        <w:t>│     Проверка наличия документов      │</w:t>
      </w:r>
    </w:p>
    <w:p w:rsidR="00C30481" w:rsidRPr="008B288E" w:rsidRDefault="00C30481" w:rsidP="00C30481">
      <w:pPr>
        <w:pStyle w:val="a8"/>
        <w:rPr>
          <w:lang w:eastAsia="ru-RU"/>
        </w:rPr>
      </w:pPr>
      <w:r w:rsidRPr="008B288E">
        <w:rPr>
          <w:lang w:eastAsia="ru-RU"/>
        </w:rPr>
        <w:t>└──────────────────</w:t>
      </w:r>
      <w:r w:rsidRPr="008B288E">
        <w:rPr>
          <w:rFonts w:ascii="Arial" w:hAnsi="Arial" w:cs="Arial"/>
          <w:lang w:eastAsia="ru-RU"/>
        </w:rPr>
        <w:t>┬</w:t>
      </w:r>
      <w:r w:rsidRPr="008B288E">
        <w:rPr>
          <w:rFonts w:ascii="Calibri" w:hAnsi="Calibri" w:cs="Calibri"/>
          <w:lang w:eastAsia="ru-RU"/>
        </w:rPr>
        <w:t>───────────────────┘</w:t>
      </w:r>
    </w:p>
    <w:p w:rsidR="00C30481" w:rsidRPr="008B288E" w:rsidRDefault="00C30481" w:rsidP="00C30481">
      <w:pPr>
        <w:pStyle w:val="a8"/>
        <w:rPr>
          <w:lang w:eastAsia="ru-RU"/>
        </w:rPr>
      </w:pPr>
      <w:r>
        <w:rPr>
          <w:lang w:eastAsia="ru-RU"/>
        </w:rPr>
        <w:t xml:space="preserve"> </w:t>
      </w:r>
      <w:r w:rsidRPr="008B288E">
        <w:rPr>
          <w:lang w:eastAsia="ru-RU"/>
        </w:rPr>
        <w:t>┌──────────────────────┐</w:t>
      </w:r>
    </w:p>
    <w:p w:rsidR="00C30481" w:rsidRPr="008B288E" w:rsidRDefault="00C30481" w:rsidP="00C30481">
      <w:pPr>
        <w:pStyle w:val="a8"/>
        <w:rPr>
          <w:lang w:eastAsia="ru-RU"/>
        </w:rPr>
      </w:pPr>
      <w:r w:rsidRPr="008B288E">
        <w:rPr>
          <w:lang w:eastAsia="ru-RU"/>
        </w:rPr>
        <w:t>нет      │Документы представлены│     да</w:t>
      </w:r>
    </w:p>
    <w:p w:rsidR="00C30481" w:rsidRPr="008B288E" w:rsidRDefault="00C30481" w:rsidP="00C30481">
      <w:pPr>
        <w:pStyle w:val="a8"/>
        <w:rPr>
          <w:lang w:eastAsia="ru-RU"/>
        </w:rPr>
      </w:pPr>
      <w:r w:rsidRPr="008B288E">
        <w:rPr>
          <w:lang w:eastAsia="ru-RU"/>
        </w:rPr>
        <w:t>┌──────────────</w:t>
      </w:r>
      <w:r w:rsidRPr="008B288E">
        <w:rPr>
          <w:rFonts w:ascii="Arial" w:hAnsi="Arial" w:cs="Arial"/>
          <w:lang w:eastAsia="ru-RU"/>
        </w:rPr>
        <w:t>┤</w:t>
      </w:r>
      <w:r w:rsidRPr="008B288E">
        <w:rPr>
          <w:rFonts w:ascii="Calibri" w:hAnsi="Calibri" w:cs="Calibri"/>
          <w:lang w:eastAsia="ru-RU"/>
        </w:rPr>
        <w:t>  </w:t>
      </w:r>
      <w:r w:rsidRPr="008B288E">
        <w:rPr>
          <w:lang w:eastAsia="ru-RU"/>
        </w:rPr>
        <w:t xml:space="preserve"> </w:t>
      </w:r>
      <w:r w:rsidRPr="008B288E">
        <w:rPr>
          <w:rFonts w:ascii="Calibri" w:hAnsi="Calibri" w:cs="Calibri"/>
          <w:lang w:eastAsia="ru-RU"/>
        </w:rPr>
        <w:t>в</w:t>
      </w:r>
      <w:r w:rsidRPr="008B288E">
        <w:rPr>
          <w:lang w:eastAsia="ru-RU"/>
        </w:rPr>
        <w:t xml:space="preserve"> </w:t>
      </w:r>
      <w:r w:rsidRPr="008B288E">
        <w:rPr>
          <w:rFonts w:ascii="Calibri" w:hAnsi="Calibri" w:cs="Calibri"/>
          <w:lang w:eastAsia="ru-RU"/>
        </w:rPr>
        <w:t>полном</w:t>
      </w:r>
      <w:r w:rsidRPr="008B288E">
        <w:rPr>
          <w:lang w:eastAsia="ru-RU"/>
        </w:rPr>
        <w:t xml:space="preserve"> </w:t>
      </w:r>
      <w:r w:rsidRPr="008B288E">
        <w:rPr>
          <w:rFonts w:ascii="Calibri" w:hAnsi="Calibri" w:cs="Calibri"/>
          <w:lang w:eastAsia="ru-RU"/>
        </w:rPr>
        <w:t>объеме   </w:t>
      </w:r>
      <w:r w:rsidRPr="008B288E">
        <w:rPr>
          <w:lang w:eastAsia="ru-RU"/>
        </w:rPr>
        <w:t xml:space="preserve"> </w:t>
      </w:r>
      <w:r w:rsidRPr="008B288E">
        <w:rPr>
          <w:rFonts w:ascii="Arial" w:hAnsi="Arial" w:cs="Arial"/>
          <w:lang w:eastAsia="ru-RU"/>
        </w:rPr>
        <w:t>├</w:t>
      </w:r>
      <w:r w:rsidRPr="008B288E">
        <w:rPr>
          <w:rFonts w:ascii="Calibri" w:hAnsi="Calibri" w:cs="Calibri"/>
          <w:lang w:eastAsia="ru-RU"/>
        </w:rPr>
        <w:t>────────────┐</w:t>
      </w:r>
    </w:p>
    <w:p w:rsidR="00C30481" w:rsidRPr="008B288E" w:rsidRDefault="00C30481" w:rsidP="00C30481">
      <w:pPr>
        <w:pStyle w:val="a8"/>
        <w:rPr>
          <w:lang w:eastAsia="ru-RU"/>
        </w:rPr>
      </w:pPr>
      <w:r w:rsidRPr="008B288E">
        <w:rPr>
          <w:lang w:eastAsia="ru-RU"/>
        </w:rPr>
        <w:t>│              │                      │            │</w:t>
      </w:r>
    </w:p>
    <w:p w:rsidR="00C30481" w:rsidRPr="008B288E" w:rsidRDefault="00C30481" w:rsidP="00C30481">
      <w:pPr>
        <w:pStyle w:val="a8"/>
        <w:rPr>
          <w:lang w:eastAsia="ru-RU"/>
        </w:rPr>
      </w:pPr>
      <w:r w:rsidRPr="008B288E">
        <w:rPr>
          <w:lang w:eastAsia="ru-RU"/>
        </w:rPr>
        <w:t>│              └──────────────────────┘            │</w:t>
      </w:r>
    </w:p>
    <w:p w:rsidR="00C30481" w:rsidRPr="008B288E" w:rsidRDefault="00C30481" w:rsidP="00C30481">
      <w:pPr>
        <w:pStyle w:val="a8"/>
        <w:rPr>
          <w:lang w:eastAsia="ru-RU"/>
        </w:rPr>
      </w:pPr>
      <w:r w:rsidRPr="008B288E">
        <w:rPr>
          <w:lang w:eastAsia="ru-RU"/>
        </w:rPr>
        <w:t xml:space="preserve">│                                                  </w:t>
      </w:r>
      <w:r>
        <w:rPr>
          <w:lang w:eastAsia="ru-RU"/>
        </w:rPr>
        <w:t xml:space="preserve"> </w:t>
      </w:r>
      <w:r w:rsidRPr="008B288E">
        <w:rPr>
          <w:lang w:eastAsia="ru-RU"/>
        </w:rPr>
        <w:t> ┌───────────────────────────</w:t>
      </w:r>
    </w:p>
    <w:p w:rsidR="00C30481" w:rsidRPr="008B288E" w:rsidRDefault="00C30481" w:rsidP="00C30481">
      <w:pPr>
        <w:pStyle w:val="a8"/>
        <w:rPr>
          <w:lang w:eastAsia="ru-RU"/>
        </w:rPr>
      </w:pPr>
      <w:r w:rsidRPr="008B288E">
        <w:rPr>
          <w:lang w:eastAsia="ru-RU"/>
        </w:rPr>
        <w:lastRenderedPageBreak/>
        <w:t>│                                    </w:t>
      </w:r>
      <w:proofErr w:type="gramStart"/>
      <w:r w:rsidRPr="008B288E">
        <w:rPr>
          <w:lang w:eastAsia="ru-RU"/>
        </w:rPr>
        <w:t>│  Рассмотрение</w:t>
      </w:r>
      <w:proofErr w:type="gramEnd"/>
      <w:r w:rsidRPr="008B288E">
        <w:rPr>
          <w:lang w:eastAsia="ru-RU"/>
        </w:rPr>
        <w:t xml:space="preserve"> документов</w:t>
      </w:r>
    </w:p>
    <w:p w:rsidR="00C30481" w:rsidRPr="008B288E" w:rsidRDefault="00C30481" w:rsidP="00C30481">
      <w:pPr>
        <w:pStyle w:val="a8"/>
        <w:rPr>
          <w:lang w:eastAsia="ru-RU"/>
        </w:rPr>
      </w:pPr>
      <w:r w:rsidRPr="008B288E">
        <w:rPr>
          <w:lang w:eastAsia="ru-RU"/>
        </w:rPr>
        <w:t>│                                    └────────────</w:t>
      </w:r>
      <w:r w:rsidRPr="008B288E">
        <w:rPr>
          <w:rFonts w:ascii="Arial" w:hAnsi="Arial" w:cs="Arial"/>
          <w:lang w:eastAsia="ru-RU"/>
        </w:rPr>
        <w:t>┬</w:t>
      </w:r>
      <w:r w:rsidRPr="008B288E">
        <w:rPr>
          <w:rFonts w:ascii="Calibri" w:hAnsi="Calibri" w:cs="Calibri"/>
          <w:lang w:eastAsia="ru-RU"/>
        </w:rPr>
        <w:t>──────────────┘</w:t>
      </w:r>
    </w:p>
    <w:p w:rsidR="00C30481" w:rsidRPr="008B288E" w:rsidRDefault="00C30481" w:rsidP="00C30481">
      <w:pPr>
        <w:pStyle w:val="a8"/>
        <w:rPr>
          <w:lang w:eastAsia="ru-RU"/>
        </w:rPr>
      </w:pPr>
      <w:r w:rsidRPr="008B288E">
        <w:rPr>
          <w:lang w:eastAsia="ru-RU"/>
        </w:rPr>
        <w:t>│                  </w:t>
      </w:r>
      <w:r>
        <w:rPr>
          <w:lang w:eastAsia="ru-RU"/>
        </w:rPr>
        <w:t>                     </w:t>
      </w:r>
      <w:r w:rsidRPr="008B288E">
        <w:rPr>
          <w:lang w:eastAsia="ru-RU"/>
        </w:rPr>
        <w:t xml:space="preserve"> ┌──────────────────┐</w:t>
      </w:r>
    </w:p>
    <w:p w:rsidR="00C30481" w:rsidRPr="008B288E" w:rsidRDefault="00C30481" w:rsidP="00C30481">
      <w:pPr>
        <w:pStyle w:val="a8"/>
        <w:rPr>
          <w:lang w:eastAsia="ru-RU"/>
        </w:rPr>
      </w:pPr>
      <w:r w:rsidRPr="008B288E">
        <w:rPr>
          <w:lang w:eastAsia="ru-RU"/>
        </w:rPr>
        <w:t>│                       нет            │    Документы     │ да</w:t>
      </w:r>
    </w:p>
    <w:p w:rsidR="00C30481" w:rsidRPr="008B288E" w:rsidRDefault="00C30481" w:rsidP="00C30481">
      <w:pPr>
        <w:pStyle w:val="a8"/>
        <w:rPr>
          <w:lang w:eastAsia="ru-RU"/>
        </w:rPr>
      </w:pPr>
      <w:r w:rsidRPr="008B288E">
        <w:rPr>
          <w:lang w:eastAsia="ru-RU"/>
        </w:rPr>
        <w:t>│          ┌───────────────────────────</w:t>
      </w:r>
      <w:proofErr w:type="gramStart"/>
      <w:r w:rsidRPr="008B288E">
        <w:rPr>
          <w:rFonts w:ascii="Arial" w:hAnsi="Arial" w:cs="Arial"/>
          <w:lang w:eastAsia="ru-RU"/>
        </w:rPr>
        <w:t>┤</w:t>
      </w:r>
      <w:r w:rsidRPr="008B288E">
        <w:rPr>
          <w:rFonts w:ascii="Calibri" w:hAnsi="Calibri" w:cs="Calibri"/>
          <w:lang w:eastAsia="ru-RU"/>
        </w:rPr>
        <w:t> </w:t>
      </w:r>
      <w:r w:rsidRPr="008B288E">
        <w:rPr>
          <w:lang w:eastAsia="ru-RU"/>
        </w:rPr>
        <w:t xml:space="preserve"> </w:t>
      </w:r>
      <w:r w:rsidRPr="008B288E">
        <w:rPr>
          <w:rFonts w:ascii="Calibri" w:hAnsi="Calibri" w:cs="Calibri"/>
          <w:lang w:eastAsia="ru-RU"/>
        </w:rPr>
        <w:t>соответствуют</w:t>
      </w:r>
      <w:proofErr w:type="gramEnd"/>
      <w:r w:rsidRPr="008B288E">
        <w:rPr>
          <w:rFonts w:ascii="Calibri" w:hAnsi="Calibri" w:cs="Calibri"/>
          <w:lang w:eastAsia="ru-RU"/>
        </w:rPr>
        <w:t>  </w:t>
      </w:r>
      <w:r w:rsidRPr="008B288E">
        <w:rPr>
          <w:lang w:eastAsia="ru-RU"/>
        </w:rPr>
        <w:t xml:space="preserve"> </w:t>
      </w:r>
      <w:r w:rsidRPr="008B288E">
        <w:rPr>
          <w:rFonts w:ascii="Arial" w:hAnsi="Arial" w:cs="Arial"/>
          <w:lang w:eastAsia="ru-RU"/>
        </w:rPr>
        <w:t>├</w:t>
      </w:r>
      <w:r w:rsidRPr="008B288E">
        <w:rPr>
          <w:rFonts w:ascii="Calibri" w:hAnsi="Calibri" w:cs="Calibri"/>
          <w:lang w:eastAsia="ru-RU"/>
        </w:rPr>
        <w:t>─────┐</w:t>
      </w:r>
    </w:p>
    <w:p w:rsidR="00C30481" w:rsidRPr="008B288E" w:rsidRDefault="00C30481" w:rsidP="00C30481">
      <w:pPr>
        <w:pStyle w:val="a8"/>
        <w:rPr>
          <w:lang w:eastAsia="ru-RU"/>
        </w:rPr>
      </w:pPr>
      <w:r w:rsidRPr="008B288E">
        <w:rPr>
          <w:lang w:eastAsia="ru-RU"/>
        </w:rPr>
        <w:t>│          │                           │   требованиям    │     │</w:t>
      </w:r>
    </w:p>
    <w:p w:rsidR="00C30481" w:rsidRPr="008B288E" w:rsidRDefault="00C30481" w:rsidP="00C30481">
      <w:pPr>
        <w:pStyle w:val="a8"/>
        <w:rPr>
          <w:lang w:eastAsia="ru-RU"/>
        </w:rPr>
      </w:pPr>
      <w:r w:rsidRPr="008B288E">
        <w:rPr>
          <w:lang w:eastAsia="ru-RU"/>
        </w:rPr>
        <w:t>│          │                           │ законодательства │     │</w:t>
      </w:r>
    </w:p>
    <w:p w:rsidR="00C30481" w:rsidRPr="008B288E" w:rsidRDefault="00C30481" w:rsidP="00C30481">
      <w:pPr>
        <w:pStyle w:val="a8"/>
        <w:rPr>
          <w:lang w:eastAsia="ru-RU"/>
        </w:rPr>
      </w:pPr>
      <w:r w:rsidRPr="008B288E">
        <w:rPr>
          <w:lang w:eastAsia="ru-RU"/>
        </w:rPr>
        <w:t>│          │                           └──────────────────┘     │</w:t>
      </w:r>
    </w:p>
    <w:tbl>
      <w:tblPr>
        <w:tblW w:w="13185" w:type="dxa"/>
        <w:shd w:val="clear" w:color="auto" w:fill="F9F9F9"/>
        <w:tblCellMar>
          <w:left w:w="0" w:type="dxa"/>
          <w:right w:w="0" w:type="dxa"/>
        </w:tblCellMar>
        <w:tblLook w:val="04A0" w:firstRow="1" w:lastRow="0" w:firstColumn="1" w:lastColumn="0" w:noHBand="0" w:noVBand="1"/>
      </w:tblPr>
      <w:tblGrid>
        <w:gridCol w:w="13185"/>
      </w:tblGrid>
      <w:tr w:rsidR="00C30481" w:rsidRPr="008B288E" w:rsidTr="00E120A0">
        <w:tc>
          <w:tcPr>
            <w:tcW w:w="379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tbl>
            <w:tblPr>
              <w:tblW w:w="5000" w:type="pct"/>
              <w:tblCellMar>
                <w:left w:w="0" w:type="dxa"/>
                <w:right w:w="0" w:type="dxa"/>
              </w:tblCellMar>
              <w:tblLook w:val="04A0" w:firstRow="1" w:lastRow="0" w:firstColumn="1" w:lastColumn="0" w:noHBand="0" w:noVBand="1"/>
            </w:tblPr>
            <w:tblGrid>
              <w:gridCol w:w="12869"/>
            </w:tblGrid>
            <w:tr w:rsidR="00C30481" w:rsidRPr="008B288E" w:rsidTr="00E120A0">
              <w:tc>
                <w:tcPr>
                  <w:tcW w:w="0" w:type="auto"/>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C30481" w:rsidRPr="008B288E" w:rsidRDefault="00C30481" w:rsidP="00E120A0">
                  <w:pPr>
                    <w:spacing w:after="0" w:line="240" w:lineRule="auto"/>
                    <w:rPr>
                      <w:rFonts w:ascii="Times New Roman" w:eastAsia="Times New Roman" w:hAnsi="Times New Roman" w:cs="Times New Roman"/>
                      <w:sz w:val="21"/>
                      <w:szCs w:val="21"/>
                      <w:lang w:eastAsia="ru-RU"/>
                    </w:rPr>
                  </w:pPr>
                  <w:r w:rsidRPr="008B288E">
                    <w:rPr>
                      <w:rFonts w:ascii="Times New Roman" w:eastAsia="Times New Roman" w:hAnsi="Times New Roman" w:cs="Times New Roman"/>
                      <w:sz w:val="21"/>
                      <w:szCs w:val="21"/>
                      <w:lang w:eastAsia="ru-RU"/>
                    </w:rPr>
                    <w:t>Выдача уведомления о переводе жилого (нежилого) помещения в нежилое (жилое) помещение</w:t>
                  </w:r>
                </w:p>
              </w:tc>
            </w:tr>
          </w:tbl>
          <w:p w:rsidR="00C30481" w:rsidRPr="008B288E" w:rsidRDefault="00C30481" w:rsidP="00E120A0">
            <w:pPr>
              <w:spacing w:after="0" w:line="240" w:lineRule="auto"/>
              <w:rPr>
                <w:rFonts w:ascii="Helvetica" w:eastAsia="Times New Roman" w:hAnsi="Helvetica" w:cs="Helvetica"/>
                <w:color w:val="444444"/>
                <w:sz w:val="21"/>
                <w:szCs w:val="21"/>
                <w:lang w:eastAsia="ru-RU"/>
              </w:rPr>
            </w:pPr>
          </w:p>
        </w:tc>
      </w:tr>
    </w:tbl>
    <w:p w:rsidR="00C30481" w:rsidRPr="008B288E" w:rsidRDefault="00C30481" w:rsidP="00C30481">
      <w:pPr>
        <w:spacing w:after="0" w:line="240" w:lineRule="auto"/>
        <w:rPr>
          <w:rFonts w:ascii="Times New Roman" w:eastAsia="Times New Roman" w:hAnsi="Times New Roman" w:cs="Times New Roman"/>
          <w:vanish/>
          <w:sz w:val="24"/>
          <w:szCs w:val="24"/>
          <w:lang w:eastAsia="ru-RU"/>
        </w:rPr>
      </w:pPr>
    </w:p>
    <w:tbl>
      <w:tblPr>
        <w:tblW w:w="13185" w:type="dxa"/>
        <w:shd w:val="clear" w:color="auto" w:fill="F9F9F9"/>
        <w:tblCellMar>
          <w:left w:w="0" w:type="dxa"/>
          <w:right w:w="0" w:type="dxa"/>
        </w:tblCellMar>
        <w:tblLook w:val="04A0" w:firstRow="1" w:lastRow="0" w:firstColumn="1" w:lastColumn="0" w:noHBand="0" w:noVBand="1"/>
      </w:tblPr>
      <w:tblGrid>
        <w:gridCol w:w="13185"/>
      </w:tblGrid>
      <w:tr w:rsidR="00C30481" w:rsidRPr="008B288E" w:rsidTr="00E120A0">
        <w:tc>
          <w:tcPr>
            <w:tcW w:w="378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tbl>
            <w:tblPr>
              <w:tblW w:w="5000" w:type="pct"/>
              <w:tblCellMar>
                <w:left w:w="0" w:type="dxa"/>
                <w:right w:w="0" w:type="dxa"/>
              </w:tblCellMar>
              <w:tblLook w:val="04A0" w:firstRow="1" w:lastRow="0" w:firstColumn="1" w:lastColumn="0" w:noHBand="0" w:noVBand="1"/>
            </w:tblPr>
            <w:tblGrid>
              <w:gridCol w:w="12869"/>
            </w:tblGrid>
            <w:tr w:rsidR="00C30481" w:rsidRPr="008B288E" w:rsidTr="00E120A0">
              <w:tc>
                <w:tcPr>
                  <w:tcW w:w="0" w:type="auto"/>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C30481" w:rsidRPr="008B288E" w:rsidRDefault="00C30481" w:rsidP="00E120A0">
                  <w:pPr>
                    <w:spacing w:after="0" w:line="240" w:lineRule="auto"/>
                    <w:rPr>
                      <w:rFonts w:ascii="Times New Roman" w:eastAsia="Times New Roman" w:hAnsi="Times New Roman" w:cs="Times New Roman"/>
                      <w:sz w:val="21"/>
                      <w:szCs w:val="21"/>
                      <w:lang w:eastAsia="ru-RU"/>
                    </w:rPr>
                  </w:pPr>
                  <w:r w:rsidRPr="008B288E">
                    <w:rPr>
                      <w:rFonts w:ascii="Times New Roman" w:eastAsia="Times New Roman" w:hAnsi="Times New Roman" w:cs="Times New Roman"/>
                      <w:sz w:val="21"/>
                      <w:szCs w:val="21"/>
                      <w:lang w:eastAsia="ru-RU"/>
                    </w:rPr>
                    <w:t>Выдача уведомления о об отказе в переводе жилого (нежилого) помещения в нежилое (жилое) помещение</w:t>
                  </w:r>
                </w:p>
              </w:tc>
            </w:tr>
          </w:tbl>
          <w:p w:rsidR="00C30481" w:rsidRPr="008B288E" w:rsidRDefault="00C30481" w:rsidP="00E120A0">
            <w:pPr>
              <w:spacing w:after="0" w:line="240" w:lineRule="auto"/>
              <w:rPr>
                <w:rFonts w:ascii="Helvetica" w:eastAsia="Times New Roman" w:hAnsi="Helvetica" w:cs="Helvetica"/>
                <w:color w:val="444444"/>
                <w:sz w:val="21"/>
                <w:szCs w:val="21"/>
                <w:lang w:eastAsia="ru-RU"/>
              </w:rPr>
            </w:pPr>
          </w:p>
        </w:tc>
      </w:tr>
    </w:tbl>
    <w:p w:rsidR="001E0858" w:rsidRPr="001E0858" w:rsidRDefault="001E0858" w:rsidP="0066044A">
      <w:pPr>
        <w:shd w:val="clear" w:color="auto" w:fill="FFFFFF"/>
        <w:spacing w:after="240" w:line="360" w:lineRule="atLeast"/>
        <w:jc w:val="center"/>
        <w:textAlignment w:val="baseline"/>
        <w:rPr>
          <w:rFonts w:ascii="Helvetica" w:eastAsia="Times New Roman" w:hAnsi="Helvetica" w:cs="Helvetica"/>
          <w:color w:val="444444"/>
          <w:sz w:val="21"/>
          <w:szCs w:val="21"/>
          <w:lang w:eastAsia="ru-RU"/>
        </w:rPr>
      </w:pP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w:t>
      </w:r>
    </w:p>
    <w:p w:rsidR="001E0858" w:rsidRPr="001E0858" w:rsidRDefault="001E0858" w:rsidP="0066044A">
      <w:pPr>
        <w:pStyle w:val="a8"/>
        <w:jc w:val="right"/>
        <w:rPr>
          <w:lang w:eastAsia="ru-RU"/>
        </w:rPr>
      </w:pPr>
      <w:r w:rsidRPr="001E0858">
        <w:rPr>
          <w:lang w:eastAsia="ru-RU"/>
        </w:rPr>
        <w:t> </w:t>
      </w:r>
      <w:r w:rsidRPr="001E0858">
        <w:rPr>
          <w:lang w:eastAsia="ru-RU"/>
        </w:rPr>
        <w:br/>
        <w:t>Приложение № 3</w:t>
      </w:r>
    </w:p>
    <w:p w:rsidR="001E0858" w:rsidRPr="001E0858" w:rsidRDefault="001E0858" w:rsidP="0066044A">
      <w:pPr>
        <w:pStyle w:val="a8"/>
        <w:jc w:val="right"/>
        <w:rPr>
          <w:lang w:eastAsia="ru-RU"/>
        </w:rPr>
      </w:pPr>
      <w:r w:rsidRPr="001E0858">
        <w:rPr>
          <w:lang w:eastAsia="ru-RU"/>
        </w:rPr>
        <w:t>к Административному регламенту</w:t>
      </w:r>
    </w:p>
    <w:p w:rsidR="001E0858" w:rsidRPr="001E0858" w:rsidRDefault="001E0858" w:rsidP="0066044A">
      <w:pPr>
        <w:pStyle w:val="a8"/>
        <w:jc w:val="right"/>
        <w:rPr>
          <w:lang w:eastAsia="ru-RU"/>
        </w:rPr>
      </w:pPr>
      <w:r w:rsidRPr="001E0858">
        <w:rPr>
          <w:lang w:eastAsia="ru-RU"/>
        </w:rPr>
        <w:t>по предоставлению муниципальной услуги</w:t>
      </w:r>
    </w:p>
    <w:p w:rsidR="001E0858" w:rsidRPr="001E0858" w:rsidRDefault="001E0858" w:rsidP="0066044A">
      <w:pPr>
        <w:pStyle w:val="a8"/>
        <w:jc w:val="right"/>
        <w:rPr>
          <w:lang w:eastAsia="ru-RU"/>
        </w:rPr>
      </w:pPr>
      <w:r w:rsidRPr="001E0858">
        <w:rPr>
          <w:lang w:eastAsia="ru-RU"/>
        </w:rPr>
        <w:t>«Принятие документов, а также выдача решений</w:t>
      </w:r>
    </w:p>
    <w:p w:rsidR="001E0858" w:rsidRPr="001E0858" w:rsidRDefault="001E0858" w:rsidP="0066044A">
      <w:pPr>
        <w:pStyle w:val="a8"/>
        <w:jc w:val="right"/>
        <w:rPr>
          <w:lang w:eastAsia="ru-RU"/>
        </w:rPr>
      </w:pPr>
      <w:r w:rsidRPr="001E0858">
        <w:rPr>
          <w:lang w:eastAsia="ru-RU"/>
        </w:rPr>
        <w:t>о переводе или об отказе в переводе</w:t>
      </w:r>
    </w:p>
    <w:p w:rsidR="001E0858" w:rsidRPr="001E0858" w:rsidRDefault="001E0858" w:rsidP="0066044A">
      <w:pPr>
        <w:pStyle w:val="a8"/>
        <w:jc w:val="right"/>
        <w:rPr>
          <w:lang w:eastAsia="ru-RU"/>
        </w:rPr>
      </w:pPr>
      <w:r w:rsidRPr="001E0858">
        <w:rPr>
          <w:lang w:eastAsia="ru-RU"/>
        </w:rPr>
        <w:t>жилого помещения в нежилое или</w:t>
      </w:r>
    </w:p>
    <w:p w:rsidR="001E0858" w:rsidRPr="001E0858" w:rsidRDefault="001E0858" w:rsidP="0066044A">
      <w:pPr>
        <w:pStyle w:val="a8"/>
        <w:jc w:val="right"/>
        <w:rPr>
          <w:lang w:eastAsia="ru-RU"/>
        </w:rPr>
      </w:pPr>
      <w:r w:rsidRPr="001E0858">
        <w:rPr>
          <w:lang w:eastAsia="ru-RU"/>
        </w:rPr>
        <w:t>нежилого помещения в жилое помещение»</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Типовая форма жалобы на решения и действия (бездействие) органа, предоставляющего муниципальную услугу, а также должностных лиц, государственных служащих</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ИСХ. ОТ _____ № 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В администрацию</w:t>
      </w:r>
      <w:r w:rsidR="0066044A" w:rsidRPr="0066044A">
        <w:rPr>
          <w:rFonts w:ascii="Helvetica" w:eastAsia="Times New Roman" w:hAnsi="Helvetica" w:cs="Helvetica"/>
          <w:color w:val="444444"/>
          <w:sz w:val="21"/>
          <w:szCs w:val="21"/>
          <w:lang w:eastAsia="ru-RU"/>
        </w:rPr>
        <w:t xml:space="preserve"> </w:t>
      </w:r>
      <w:r w:rsidR="0066044A">
        <w:rPr>
          <w:rFonts w:ascii="Helvetica" w:eastAsia="Times New Roman" w:hAnsi="Helvetica" w:cs="Helvetica"/>
          <w:color w:val="444444"/>
          <w:sz w:val="21"/>
          <w:szCs w:val="21"/>
          <w:lang w:eastAsia="ru-RU"/>
        </w:rPr>
        <w:t xml:space="preserve">села «село </w:t>
      </w:r>
      <w:proofErr w:type="spellStart"/>
      <w:r w:rsidR="0066044A">
        <w:rPr>
          <w:rFonts w:ascii="Helvetica" w:eastAsia="Times New Roman" w:hAnsi="Helvetica" w:cs="Helvetica"/>
          <w:color w:val="444444"/>
          <w:sz w:val="21"/>
          <w:szCs w:val="21"/>
          <w:lang w:eastAsia="ru-RU"/>
        </w:rPr>
        <w:t>Каракюре</w:t>
      </w:r>
      <w:proofErr w:type="spellEnd"/>
      <w:r w:rsidR="0066044A">
        <w:rPr>
          <w:rFonts w:ascii="Helvetica" w:eastAsia="Times New Roman" w:hAnsi="Helvetica" w:cs="Helvetica"/>
          <w:color w:val="444444"/>
          <w:sz w:val="21"/>
          <w:szCs w:val="21"/>
          <w:lang w:eastAsia="ru-RU"/>
        </w:rPr>
        <w:t>» ____________________________</w:t>
      </w:r>
      <w:r w:rsidRPr="001E0858">
        <w:rPr>
          <w:rFonts w:ascii="Helvetica" w:eastAsia="Times New Roman" w:hAnsi="Helvetica" w:cs="Helvetica"/>
          <w:color w:val="444444"/>
          <w:sz w:val="21"/>
          <w:szCs w:val="21"/>
          <w:lang w:eastAsia="ru-RU"/>
        </w:rPr>
        <w:t>__________________</w:t>
      </w:r>
    </w:p>
    <w:p w:rsidR="001E0858" w:rsidRPr="001E0858" w:rsidRDefault="001E0858" w:rsidP="0066044A">
      <w:pPr>
        <w:shd w:val="clear" w:color="auto" w:fill="FFFFFF"/>
        <w:spacing w:after="240" w:line="360" w:lineRule="atLeast"/>
        <w:jc w:val="center"/>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ЖАЛОБА</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xml:space="preserve"> Полное   наименование   юридического   </w:t>
      </w:r>
      <w:proofErr w:type="gramStart"/>
      <w:r w:rsidRPr="001E0858">
        <w:rPr>
          <w:rFonts w:ascii="Helvetica" w:eastAsia="Times New Roman" w:hAnsi="Helvetica" w:cs="Helvetica"/>
          <w:color w:val="444444"/>
          <w:sz w:val="21"/>
          <w:szCs w:val="21"/>
          <w:lang w:eastAsia="ru-RU"/>
        </w:rPr>
        <w:t xml:space="preserve">лица,   </w:t>
      </w:r>
      <w:proofErr w:type="gramEnd"/>
      <w:r w:rsidRPr="001E0858">
        <w:rPr>
          <w:rFonts w:ascii="Helvetica" w:eastAsia="Times New Roman" w:hAnsi="Helvetica" w:cs="Helvetica"/>
          <w:color w:val="444444"/>
          <w:sz w:val="21"/>
          <w:szCs w:val="21"/>
          <w:lang w:eastAsia="ru-RU"/>
        </w:rPr>
        <w:t xml:space="preserve">Ф.И.О.   индивидуального предпринимателя, Ф.И.О. </w:t>
      </w:r>
      <w:proofErr w:type="gramStart"/>
      <w:r w:rsidRPr="001E0858">
        <w:rPr>
          <w:rFonts w:ascii="Helvetica" w:eastAsia="Times New Roman" w:hAnsi="Helvetica" w:cs="Helvetica"/>
          <w:color w:val="444444"/>
          <w:sz w:val="21"/>
          <w:szCs w:val="21"/>
          <w:lang w:eastAsia="ru-RU"/>
        </w:rPr>
        <w:t>гражданина:_</w:t>
      </w:r>
      <w:proofErr w:type="gramEnd"/>
      <w:r w:rsidRPr="001E0858">
        <w:rPr>
          <w:rFonts w:ascii="Helvetica" w:eastAsia="Times New Roman" w:hAnsi="Helvetica" w:cs="Helvetica"/>
          <w:color w:val="444444"/>
          <w:sz w:val="21"/>
          <w:szCs w:val="21"/>
          <w:lang w:eastAsia="ru-RU"/>
        </w:rPr>
        <w:t>________________________________________________________________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(местонахождение юридического лица, индивидуального предпринимателя, гражданина (фактический адрес)</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__________________________________________________________________________________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Телефон, адрес электронной почты, ИНН, КПП</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__________________________________________________________________________________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lastRenderedPageBreak/>
        <w:t> Ф.И.О. руководителя юридического лица «______________________________» на действия (бездействие), решение: 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__________________________________________________________________________________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Наименование органа или должность, Ф.И.О. должностного лица органа, решение, действие (бездействие) которого обжалуется:</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__________________________________________________________________________________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Существо жалобы: _________________________________________________________________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__________________________________________________________________________________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Краткое изложение обжалуемых решений, действий (бездействия), указать   основания, по которым лицо, подающее жалобу, не согласно с вынесенным решением, действием (бездействием), со ссылками на пункты административного регламента, нормы законы</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__________________________________________________________________________________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Перечень прилагаемых документов:</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М.П. ___________</w:t>
      </w:r>
    </w:p>
    <w:p w:rsidR="001E0858" w:rsidRPr="001E0858" w:rsidRDefault="001E0858" w:rsidP="001E0858">
      <w:pPr>
        <w:shd w:val="clear" w:color="auto" w:fill="FFFFFF"/>
        <w:spacing w:after="240" w:line="360" w:lineRule="atLeast"/>
        <w:textAlignment w:val="baseline"/>
        <w:rPr>
          <w:rFonts w:ascii="Helvetica" w:eastAsia="Times New Roman" w:hAnsi="Helvetica" w:cs="Helvetica"/>
          <w:color w:val="444444"/>
          <w:sz w:val="21"/>
          <w:szCs w:val="21"/>
          <w:lang w:eastAsia="ru-RU"/>
        </w:rPr>
      </w:pPr>
      <w:r w:rsidRPr="001E0858">
        <w:rPr>
          <w:rFonts w:ascii="Helvetica" w:eastAsia="Times New Roman" w:hAnsi="Helvetica" w:cs="Helvetica"/>
          <w:color w:val="444444"/>
          <w:sz w:val="21"/>
          <w:szCs w:val="21"/>
          <w:lang w:eastAsia="ru-RU"/>
        </w:rPr>
        <w:t> Подпись руководителя юридического лица, индивидуального предпринимателя, гражданин</w:t>
      </w:r>
    </w:p>
    <w:p w:rsidR="001E0858" w:rsidRDefault="001E0858" w:rsidP="008B288E">
      <w:pPr>
        <w:shd w:val="clear" w:color="auto" w:fill="F9F9F9"/>
        <w:spacing w:after="0" w:line="360" w:lineRule="atLeast"/>
        <w:textAlignment w:val="baseline"/>
        <w:rPr>
          <w:rFonts w:ascii="Helvetica" w:eastAsia="Times New Roman" w:hAnsi="Helvetica" w:cs="Helvetica"/>
          <w:b/>
          <w:bCs/>
          <w:color w:val="444444"/>
          <w:sz w:val="21"/>
          <w:szCs w:val="21"/>
          <w:bdr w:val="none" w:sz="0" w:space="0" w:color="auto" w:frame="1"/>
          <w:lang w:eastAsia="ru-RU"/>
        </w:rPr>
      </w:pPr>
    </w:p>
    <w:p w:rsidR="001E0858" w:rsidRDefault="001E0858" w:rsidP="008B288E">
      <w:pPr>
        <w:shd w:val="clear" w:color="auto" w:fill="F9F9F9"/>
        <w:spacing w:after="0" w:line="360" w:lineRule="atLeast"/>
        <w:textAlignment w:val="baseline"/>
        <w:rPr>
          <w:rFonts w:ascii="Helvetica" w:eastAsia="Times New Roman" w:hAnsi="Helvetica" w:cs="Helvetica"/>
          <w:b/>
          <w:bCs/>
          <w:color w:val="444444"/>
          <w:sz w:val="21"/>
          <w:szCs w:val="21"/>
          <w:bdr w:val="none" w:sz="0" w:space="0" w:color="auto" w:frame="1"/>
          <w:lang w:eastAsia="ru-RU"/>
        </w:rPr>
      </w:pPr>
    </w:p>
    <w:p w:rsidR="001E0858" w:rsidRDefault="001E0858" w:rsidP="008B288E">
      <w:pPr>
        <w:shd w:val="clear" w:color="auto" w:fill="F9F9F9"/>
        <w:spacing w:after="0" w:line="360" w:lineRule="atLeast"/>
        <w:textAlignment w:val="baseline"/>
        <w:rPr>
          <w:rFonts w:ascii="Helvetica" w:eastAsia="Times New Roman" w:hAnsi="Helvetica" w:cs="Helvetica"/>
          <w:b/>
          <w:bCs/>
          <w:color w:val="444444"/>
          <w:sz w:val="21"/>
          <w:szCs w:val="21"/>
          <w:bdr w:val="none" w:sz="0" w:space="0" w:color="auto" w:frame="1"/>
          <w:lang w:eastAsia="ru-RU"/>
        </w:rPr>
      </w:pPr>
    </w:p>
    <w:p w:rsidR="001E0858" w:rsidRDefault="001E0858" w:rsidP="008B288E">
      <w:pPr>
        <w:shd w:val="clear" w:color="auto" w:fill="F9F9F9"/>
        <w:spacing w:after="0" w:line="360" w:lineRule="atLeast"/>
        <w:textAlignment w:val="baseline"/>
        <w:rPr>
          <w:rFonts w:ascii="Helvetica" w:eastAsia="Times New Roman" w:hAnsi="Helvetica" w:cs="Helvetica"/>
          <w:b/>
          <w:bCs/>
          <w:color w:val="444444"/>
          <w:sz w:val="21"/>
          <w:szCs w:val="21"/>
          <w:bdr w:val="none" w:sz="0" w:space="0" w:color="auto" w:frame="1"/>
          <w:lang w:eastAsia="ru-RU"/>
        </w:rPr>
      </w:pPr>
    </w:p>
    <w:p w:rsidR="001E0858" w:rsidRDefault="001E0858" w:rsidP="008B288E">
      <w:pPr>
        <w:shd w:val="clear" w:color="auto" w:fill="F9F9F9"/>
        <w:spacing w:after="0" w:line="360" w:lineRule="atLeast"/>
        <w:textAlignment w:val="baseline"/>
        <w:rPr>
          <w:rFonts w:ascii="Helvetica" w:eastAsia="Times New Roman" w:hAnsi="Helvetica" w:cs="Helvetica"/>
          <w:b/>
          <w:bCs/>
          <w:color w:val="444444"/>
          <w:sz w:val="21"/>
          <w:szCs w:val="21"/>
          <w:bdr w:val="none" w:sz="0" w:space="0" w:color="auto" w:frame="1"/>
          <w:lang w:eastAsia="ru-RU"/>
        </w:rPr>
      </w:pPr>
    </w:p>
    <w:p w:rsidR="008B288E" w:rsidRPr="008B288E" w:rsidRDefault="008B288E" w:rsidP="008B288E">
      <w:pPr>
        <w:shd w:val="clear" w:color="auto" w:fill="F9F9F9"/>
        <w:spacing w:after="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b/>
          <w:bCs/>
          <w:color w:val="444444"/>
          <w:sz w:val="21"/>
          <w:szCs w:val="21"/>
          <w:bdr w:val="none" w:sz="0" w:space="0" w:color="auto" w:frame="1"/>
          <w:lang w:eastAsia="ru-RU"/>
        </w:rPr>
        <w:t> </w:t>
      </w:r>
    </w:p>
    <w:p w:rsidR="008B288E" w:rsidRPr="008B288E" w:rsidRDefault="008B288E" w:rsidP="008B288E">
      <w:pPr>
        <w:shd w:val="clear" w:color="auto" w:fill="F9F9F9"/>
        <w:spacing w:after="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b/>
          <w:bCs/>
          <w:color w:val="444444"/>
          <w:sz w:val="21"/>
          <w:szCs w:val="21"/>
          <w:bdr w:val="none" w:sz="0" w:space="0" w:color="auto" w:frame="1"/>
          <w:lang w:eastAsia="ru-RU"/>
        </w:rPr>
        <w:t> </w:t>
      </w:r>
    </w:p>
    <w:p w:rsidR="008B288E" w:rsidRPr="008B288E" w:rsidRDefault="008B288E" w:rsidP="008B288E">
      <w:pPr>
        <w:shd w:val="clear" w:color="auto" w:fill="F9F9F9"/>
        <w:spacing w:after="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b/>
          <w:bCs/>
          <w:color w:val="444444"/>
          <w:sz w:val="21"/>
          <w:szCs w:val="21"/>
          <w:bdr w:val="none" w:sz="0" w:space="0" w:color="auto" w:frame="1"/>
          <w:lang w:eastAsia="ru-RU"/>
        </w:rPr>
        <w:t> </w:t>
      </w:r>
    </w:p>
    <w:p w:rsidR="008B288E" w:rsidRPr="008B288E" w:rsidRDefault="008B288E" w:rsidP="008B288E">
      <w:pPr>
        <w:shd w:val="clear" w:color="auto" w:fill="F9F9F9"/>
        <w:spacing w:after="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b/>
          <w:bCs/>
          <w:color w:val="444444"/>
          <w:sz w:val="21"/>
          <w:szCs w:val="21"/>
          <w:bdr w:val="none" w:sz="0" w:space="0" w:color="auto" w:frame="1"/>
          <w:lang w:eastAsia="ru-RU"/>
        </w:rPr>
        <w:t> </w:t>
      </w:r>
    </w:p>
    <w:p w:rsidR="008B288E" w:rsidRPr="008B288E" w:rsidRDefault="008B288E" w:rsidP="008B288E">
      <w:pPr>
        <w:shd w:val="clear" w:color="auto" w:fill="F9F9F9"/>
        <w:spacing w:after="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b/>
          <w:bCs/>
          <w:color w:val="444444"/>
          <w:sz w:val="21"/>
          <w:szCs w:val="21"/>
          <w:bdr w:val="none" w:sz="0" w:space="0" w:color="auto" w:frame="1"/>
          <w:lang w:eastAsia="ru-RU"/>
        </w:rPr>
        <w:t> </w:t>
      </w:r>
    </w:p>
    <w:p w:rsidR="008B288E" w:rsidRPr="008B288E" w:rsidRDefault="008B288E" w:rsidP="008B288E">
      <w:pPr>
        <w:shd w:val="clear" w:color="auto" w:fill="F9F9F9"/>
        <w:spacing w:after="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b/>
          <w:bCs/>
          <w:color w:val="444444"/>
          <w:sz w:val="21"/>
          <w:szCs w:val="21"/>
          <w:bdr w:val="none" w:sz="0" w:space="0" w:color="auto" w:frame="1"/>
          <w:lang w:eastAsia="ru-RU"/>
        </w:rPr>
        <w:t> </w:t>
      </w:r>
    </w:p>
    <w:p w:rsidR="008B288E" w:rsidRPr="008B288E" w:rsidRDefault="008B288E" w:rsidP="008B288E">
      <w:pPr>
        <w:shd w:val="clear" w:color="auto" w:fill="F9F9F9"/>
        <w:spacing w:after="24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color w:val="444444"/>
          <w:sz w:val="21"/>
          <w:szCs w:val="21"/>
          <w:lang w:eastAsia="ru-RU"/>
        </w:rPr>
        <w:t> </w:t>
      </w:r>
    </w:p>
    <w:p w:rsidR="008B288E" w:rsidRPr="008B288E" w:rsidRDefault="008B288E" w:rsidP="008B288E">
      <w:pPr>
        <w:shd w:val="clear" w:color="auto" w:fill="F9F9F9"/>
        <w:spacing w:after="24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color w:val="444444"/>
          <w:sz w:val="21"/>
          <w:szCs w:val="21"/>
          <w:lang w:eastAsia="ru-RU"/>
        </w:rPr>
        <w:t> </w:t>
      </w:r>
    </w:p>
    <w:p w:rsidR="008B288E" w:rsidRPr="008B288E" w:rsidRDefault="008B288E" w:rsidP="008B288E">
      <w:pPr>
        <w:shd w:val="clear" w:color="auto" w:fill="F9F9F9"/>
        <w:spacing w:after="24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color w:val="444444"/>
          <w:sz w:val="21"/>
          <w:szCs w:val="21"/>
          <w:lang w:eastAsia="ru-RU"/>
        </w:rPr>
        <w:t> </w:t>
      </w:r>
    </w:p>
    <w:p w:rsidR="008B288E" w:rsidRPr="008B288E" w:rsidRDefault="008B288E" w:rsidP="008B288E">
      <w:pPr>
        <w:shd w:val="clear" w:color="auto" w:fill="F9F9F9"/>
        <w:spacing w:after="24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color w:val="444444"/>
          <w:sz w:val="21"/>
          <w:szCs w:val="21"/>
          <w:lang w:eastAsia="ru-RU"/>
        </w:rPr>
        <w:t> </w:t>
      </w:r>
    </w:p>
    <w:p w:rsidR="008B288E" w:rsidRPr="008B288E" w:rsidRDefault="008B288E" w:rsidP="008B288E">
      <w:pPr>
        <w:shd w:val="clear" w:color="auto" w:fill="F9F9F9"/>
        <w:spacing w:after="240" w:line="360" w:lineRule="atLeast"/>
        <w:textAlignment w:val="baseline"/>
        <w:rPr>
          <w:rFonts w:ascii="Helvetica" w:eastAsia="Times New Roman" w:hAnsi="Helvetica" w:cs="Helvetica"/>
          <w:color w:val="444444"/>
          <w:sz w:val="21"/>
          <w:szCs w:val="21"/>
          <w:lang w:eastAsia="ru-RU"/>
        </w:rPr>
      </w:pPr>
      <w:r w:rsidRPr="008B288E">
        <w:rPr>
          <w:rFonts w:ascii="Helvetica" w:eastAsia="Times New Roman" w:hAnsi="Helvetica" w:cs="Helvetica"/>
          <w:color w:val="444444"/>
          <w:sz w:val="21"/>
          <w:szCs w:val="21"/>
          <w:lang w:eastAsia="ru-RU"/>
        </w:rPr>
        <w:lastRenderedPageBreak/>
        <w:t> </w:t>
      </w:r>
    </w:p>
    <w:p w:rsidR="008B288E" w:rsidRPr="008B288E" w:rsidRDefault="00C30481" w:rsidP="008B288E">
      <w:pPr>
        <w:shd w:val="clear" w:color="auto" w:fill="F9F9F9"/>
        <w:spacing w:after="0" w:line="360" w:lineRule="atLeast"/>
        <w:textAlignment w:val="baseline"/>
        <w:rPr>
          <w:rFonts w:ascii="Helvetica" w:eastAsia="Times New Roman" w:hAnsi="Helvetica" w:cs="Helvetica"/>
          <w:color w:val="444444"/>
          <w:sz w:val="21"/>
          <w:szCs w:val="21"/>
          <w:lang w:eastAsia="ru-RU"/>
        </w:rPr>
      </w:pPr>
      <w:r>
        <w:rPr>
          <w:rFonts w:ascii="Helvetica" w:eastAsia="Times New Roman" w:hAnsi="Helvetica" w:cs="Helvetica"/>
          <w:b/>
          <w:bCs/>
          <w:color w:val="444444"/>
          <w:sz w:val="21"/>
          <w:szCs w:val="21"/>
          <w:bdr w:val="none" w:sz="0" w:space="0" w:color="auto" w:frame="1"/>
          <w:lang w:eastAsia="ru-RU"/>
        </w:rPr>
        <w:t xml:space="preserve"> </w:t>
      </w:r>
    </w:p>
    <w:p w:rsidR="00FA405A" w:rsidRDefault="00FA405A"/>
    <w:sectPr w:rsidR="00FA405A" w:rsidSect="00C3726C">
      <w:pgSz w:w="11906" w:h="16838"/>
      <w:pgMar w:top="1134" w:right="566"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8256B"/>
    <w:multiLevelType w:val="multilevel"/>
    <w:tmpl w:val="6B806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0203A0"/>
    <w:multiLevelType w:val="multilevel"/>
    <w:tmpl w:val="71BA8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2A6B9F"/>
    <w:multiLevelType w:val="multilevel"/>
    <w:tmpl w:val="10F28F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825AE7"/>
    <w:multiLevelType w:val="multilevel"/>
    <w:tmpl w:val="2A3CC5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0542CB"/>
    <w:multiLevelType w:val="multilevel"/>
    <w:tmpl w:val="48F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4E1C4C"/>
    <w:multiLevelType w:val="multilevel"/>
    <w:tmpl w:val="A7AC0F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C45F40"/>
    <w:multiLevelType w:val="multilevel"/>
    <w:tmpl w:val="ADE25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261866"/>
    <w:multiLevelType w:val="multilevel"/>
    <w:tmpl w:val="82E06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4871D1"/>
    <w:multiLevelType w:val="multilevel"/>
    <w:tmpl w:val="45D08E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85081"/>
    <w:multiLevelType w:val="multilevel"/>
    <w:tmpl w:val="480A39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BA496E"/>
    <w:multiLevelType w:val="multilevel"/>
    <w:tmpl w:val="7D4688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7F01FE"/>
    <w:multiLevelType w:val="multilevel"/>
    <w:tmpl w:val="4AF4D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C3B4270"/>
    <w:multiLevelType w:val="multilevel"/>
    <w:tmpl w:val="1D243B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1A7B39"/>
    <w:multiLevelType w:val="multilevel"/>
    <w:tmpl w:val="31AE6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F8221F"/>
    <w:multiLevelType w:val="multilevel"/>
    <w:tmpl w:val="660C3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7616AB4"/>
    <w:multiLevelType w:val="multilevel"/>
    <w:tmpl w:val="9BEEA4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D22A5C"/>
    <w:multiLevelType w:val="multilevel"/>
    <w:tmpl w:val="B0649A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AC7963"/>
    <w:multiLevelType w:val="multilevel"/>
    <w:tmpl w:val="57AE05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8C651D"/>
    <w:multiLevelType w:val="multilevel"/>
    <w:tmpl w:val="A336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676E28"/>
    <w:multiLevelType w:val="multilevel"/>
    <w:tmpl w:val="965020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820CEA"/>
    <w:multiLevelType w:val="multilevel"/>
    <w:tmpl w:val="20D63A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AA1341"/>
    <w:multiLevelType w:val="multilevel"/>
    <w:tmpl w:val="A40C0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AED16BC"/>
    <w:multiLevelType w:val="multilevel"/>
    <w:tmpl w:val="DDCC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8"/>
  </w:num>
  <w:num w:numId="3">
    <w:abstractNumId w:val="10"/>
  </w:num>
  <w:num w:numId="4">
    <w:abstractNumId w:val="17"/>
  </w:num>
  <w:num w:numId="5">
    <w:abstractNumId w:val="16"/>
  </w:num>
  <w:num w:numId="6">
    <w:abstractNumId w:val="8"/>
  </w:num>
  <w:num w:numId="7">
    <w:abstractNumId w:val="4"/>
  </w:num>
  <w:num w:numId="8">
    <w:abstractNumId w:val="3"/>
  </w:num>
  <w:num w:numId="9">
    <w:abstractNumId w:val="21"/>
  </w:num>
  <w:num w:numId="10">
    <w:abstractNumId w:val="15"/>
  </w:num>
  <w:num w:numId="11">
    <w:abstractNumId w:val="9"/>
  </w:num>
  <w:num w:numId="12">
    <w:abstractNumId w:val="5"/>
  </w:num>
  <w:num w:numId="13">
    <w:abstractNumId w:val="1"/>
  </w:num>
  <w:num w:numId="14">
    <w:abstractNumId w:val="14"/>
  </w:num>
  <w:num w:numId="15">
    <w:abstractNumId w:val="22"/>
  </w:num>
  <w:num w:numId="16">
    <w:abstractNumId w:val="19"/>
  </w:num>
  <w:num w:numId="17">
    <w:abstractNumId w:val="13"/>
  </w:num>
  <w:num w:numId="18">
    <w:abstractNumId w:val="6"/>
  </w:num>
  <w:num w:numId="19">
    <w:abstractNumId w:val="7"/>
  </w:num>
  <w:num w:numId="20">
    <w:abstractNumId w:val="2"/>
  </w:num>
  <w:num w:numId="21">
    <w:abstractNumId w:val="20"/>
  </w:num>
  <w:num w:numId="22">
    <w:abstractNumId w:val="1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E04"/>
    <w:rsid w:val="001479A6"/>
    <w:rsid w:val="001E0858"/>
    <w:rsid w:val="00390457"/>
    <w:rsid w:val="004A3D23"/>
    <w:rsid w:val="0066044A"/>
    <w:rsid w:val="008766C2"/>
    <w:rsid w:val="008B288E"/>
    <w:rsid w:val="00A44E04"/>
    <w:rsid w:val="00B115A4"/>
    <w:rsid w:val="00C30481"/>
    <w:rsid w:val="00C3726C"/>
    <w:rsid w:val="00D07B7C"/>
    <w:rsid w:val="00E24E96"/>
    <w:rsid w:val="00F854B3"/>
    <w:rsid w:val="00FA40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57658"/>
  <w15:chartTrackingRefBased/>
  <w15:docId w15:val="{F3528AFF-959E-4ACB-BC25-8E5453867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B288E"/>
  </w:style>
  <w:style w:type="paragraph" w:styleId="a3">
    <w:name w:val="Normal (Web)"/>
    <w:basedOn w:val="a"/>
    <w:uiPriority w:val="99"/>
    <w:semiHidden/>
    <w:unhideWhenUsed/>
    <w:rsid w:val="008B28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B288E"/>
    <w:rPr>
      <w:b/>
      <w:bCs/>
    </w:rPr>
  </w:style>
  <w:style w:type="character" w:styleId="a5">
    <w:name w:val="Hyperlink"/>
    <w:basedOn w:val="a0"/>
    <w:uiPriority w:val="99"/>
    <w:semiHidden/>
    <w:unhideWhenUsed/>
    <w:rsid w:val="008B288E"/>
    <w:rPr>
      <w:color w:val="0000FF"/>
      <w:u w:val="single"/>
    </w:rPr>
  </w:style>
  <w:style w:type="character" w:styleId="a6">
    <w:name w:val="FollowedHyperlink"/>
    <w:basedOn w:val="a0"/>
    <w:uiPriority w:val="99"/>
    <w:semiHidden/>
    <w:unhideWhenUsed/>
    <w:rsid w:val="008B288E"/>
    <w:rPr>
      <w:color w:val="800080"/>
      <w:u w:val="single"/>
    </w:rPr>
  </w:style>
  <w:style w:type="character" w:styleId="a7">
    <w:name w:val="Emphasis"/>
    <w:basedOn w:val="a0"/>
    <w:uiPriority w:val="20"/>
    <w:qFormat/>
    <w:rsid w:val="008B288E"/>
    <w:rPr>
      <w:i/>
      <w:iCs/>
    </w:rPr>
  </w:style>
  <w:style w:type="paragraph" w:styleId="a8">
    <w:name w:val="No Spacing"/>
    <w:uiPriority w:val="1"/>
    <w:qFormat/>
    <w:rsid w:val="00F854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33721">
      <w:bodyDiv w:val="1"/>
      <w:marLeft w:val="0"/>
      <w:marRight w:val="0"/>
      <w:marTop w:val="0"/>
      <w:marBottom w:val="0"/>
      <w:divBdr>
        <w:top w:val="none" w:sz="0" w:space="0" w:color="auto"/>
        <w:left w:val="none" w:sz="0" w:space="0" w:color="auto"/>
        <w:bottom w:val="none" w:sz="0" w:space="0" w:color="auto"/>
        <w:right w:val="none" w:sz="0" w:space="0" w:color="auto"/>
      </w:divBdr>
    </w:div>
    <w:div w:id="38052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ffline/ref=721383A11204FE77D1D3C2054A103D25AA436E07914BF38AD48FE44A4AF6BDDCA6F97AC461759C99DF3247391CEA9BA2DF5FF13018d2F" TargetMode="External"/><Relationship Id="rId3" Type="http://schemas.openxmlformats.org/officeDocument/2006/relationships/settings" Target="settings.xml"/><Relationship Id="rId7" Type="http://schemas.openxmlformats.org/officeDocument/2006/relationships/hyperlink" Target="http://offline/main?base=LAW;n=107420;fld=13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suslugi.r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offline/ref=9E89AAB0FD1A9BBB11134009C3227FCE53C937EAAAAF9618AB29B9236EFDAC595A33BB26n8E7J" TargetMode="External"/><Relationship Id="rId4" Type="http://schemas.openxmlformats.org/officeDocument/2006/relationships/webSettings" Target="webSettings.xml"/><Relationship Id="rId9" Type="http://schemas.openxmlformats.org/officeDocument/2006/relationships/hyperlink" Target="http://offline/ref=9E89AAB0FD1A9BBB11134009C3227FCE53C937EAAAAF9618AB29B9236EFDAC595A33BB2E8En8E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Pages>
  <Words>9156</Words>
  <Characters>52193</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dc:creator>
  <cp:keywords/>
  <dc:description/>
  <cp:lastModifiedBy>1</cp:lastModifiedBy>
  <cp:revision>11</cp:revision>
  <dcterms:created xsi:type="dcterms:W3CDTF">2019-04-24T12:41:00Z</dcterms:created>
  <dcterms:modified xsi:type="dcterms:W3CDTF">2019-04-26T06:35:00Z</dcterms:modified>
</cp:coreProperties>
</file>