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BE8" w:rsidRDefault="00695BE8" w:rsidP="00695BE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95BE8">
        <w:rPr>
          <w:rFonts w:ascii="Times New Roman" w:hAnsi="Times New Roman" w:cs="Times New Roman"/>
          <w:b/>
          <w:sz w:val="44"/>
          <w:szCs w:val="44"/>
        </w:rPr>
        <w:t>Результаты</w:t>
      </w:r>
    </w:p>
    <w:p w:rsidR="00695BE8" w:rsidRPr="00695BE8" w:rsidRDefault="00695BE8" w:rsidP="00695BE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95BE8">
        <w:rPr>
          <w:rFonts w:ascii="Times New Roman" w:hAnsi="Times New Roman" w:cs="Times New Roman"/>
          <w:b/>
          <w:sz w:val="44"/>
          <w:szCs w:val="44"/>
        </w:rPr>
        <w:t>проведения независимой оценки качества условий оказания услуг, организациями в сфере культуры</w:t>
      </w:r>
      <w:r w:rsidR="003111F7">
        <w:rPr>
          <w:rFonts w:ascii="Times New Roman" w:hAnsi="Times New Roman" w:cs="Times New Roman"/>
          <w:b/>
          <w:sz w:val="44"/>
          <w:szCs w:val="44"/>
        </w:rPr>
        <w:t xml:space="preserve"> и образования</w:t>
      </w:r>
      <w:r w:rsidR="007B7932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695BE8">
        <w:rPr>
          <w:rFonts w:ascii="Times New Roman" w:hAnsi="Times New Roman" w:cs="Times New Roman"/>
          <w:b/>
          <w:sz w:val="44"/>
          <w:szCs w:val="44"/>
        </w:rPr>
        <w:t>МР «</w:t>
      </w:r>
      <w:proofErr w:type="spellStart"/>
      <w:r w:rsidRPr="00695BE8">
        <w:rPr>
          <w:rFonts w:ascii="Times New Roman" w:hAnsi="Times New Roman" w:cs="Times New Roman"/>
          <w:b/>
          <w:sz w:val="44"/>
          <w:szCs w:val="44"/>
        </w:rPr>
        <w:t>Докузпаринский</w:t>
      </w:r>
      <w:proofErr w:type="spellEnd"/>
      <w:r w:rsidRPr="00695BE8">
        <w:rPr>
          <w:rFonts w:ascii="Times New Roman" w:hAnsi="Times New Roman" w:cs="Times New Roman"/>
          <w:b/>
          <w:sz w:val="44"/>
          <w:szCs w:val="44"/>
        </w:rPr>
        <w:t xml:space="preserve"> район» Республики Дагестан.</w:t>
      </w:r>
    </w:p>
    <w:p w:rsidR="00695BE8" w:rsidRDefault="00695BE8" w:rsidP="00695BE8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95BE8" w:rsidRPr="00695BE8" w:rsidRDefault="00695BE8" w:rsidP="00695BE8">
      <w:pPr>
        <w:rPr>
          <w:rFonts w:ascii="Times New Roman" w:hAnsi="Times New Roman" w:cs="Times New Roman"/>
          <w:sz w:val="44"/>
          <w:szCs w:val="44"/>
        </w:rPr>
      </w:pPr>
    </w:p>
    <w:p w:rsidR="00695BE8" w:rsidRDefault="00695BE8" w:rsidP="00695BE8">
      <w:pPr>
        <w:rPr>
          <w:rFonts w:ascii="Times New Roman" w:hAnsi="Times New Roman" w:cs="Times New Roman"/>
          <w:sz w:val="44"/>
          <w:szCs w:val="44"/>
        </w:rPr>
      </w:pPr>
    </w:p>
    <w:p w:rsidR="00DA5E19" w:rsidRDefault="00DA5E19" w:rsidP="00695BE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5BE8" w:rsidRDefault="00695BE8" w:rsidP="00695BE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5BE8" w:rsidRDefault="00695BE8" w:rsidP="00695BE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5BE8" w:rsidRDefault="00695BE8" w:rsidP="00695BE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5BE8" w:rsidRDefault="00695BE8" w:rsidP="00695BE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5BE8" w:rsidRDefault="00695BE8" w:rsidP="00695BE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5BE8" w:rsidRDefault="00695BE8" w:rsidP="00695BE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5BE8" w:rsidRDefault="00695BE8" w:rsidP="00695BE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5BE8" w:rsidRDefault="00695BE8" w:rsidP="00695BE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5BE8" w:rsidRDefault="00695BE8" w:rsidP="00695BE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5BE8" w:rsidRDefault="00695BE8" w:rsidP="00695BE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5BE8" w:rsidRPr="00695BE8" w:rsidRDefault="00695BE8" w:rsidP="00695BE8">
      <w:pPr>
        <w:jc w:val="center"/>
        <w:rPr>
          <w:rFonts w:ascii="Times New Roman" w:hAnsi="Times New Roman" w:cs="Times New Roman"/>
          <w:sz w:val="28"/>
          <w:szCs w:val="28"/>
        </w:rPr>
      </w:pPr>
      <w:r w:rsidRPr="00695BE8">
        <w:rPr>
          <w:rFonts w:ascii="Times New Roman" w:hAnsi="Times New Roman" w:cs="Times New Roman"/>
          <w:sz w:val="28"/>
          <w:szCs w:val="28"/>
        </w:rPr>
        <w:lastRenderedPageBreak/>
        <w:t>СПРАВКА</w:t>
      </w:r>
      <w:bookmarkStart w:id="0" w:name="bookmark1"/>
    </w:p>
    <w:p w:rsidR="00695BE8" w:rsidRPr="00695BE8" w:rsidRDefault="00695BE8" w:rsidP="00695BE8">
      <w:pPr>
        <w:jc w:val="both"/>
        <w:rPr>
          <w:rFonts w:ascii="Times New Roman" w:hAnsi="Times New Roman" w:cs="Times New Roman"/>
          <w:sz w:val="28"/>
          <w:szCs w:val="28"/>
        </w:rPr>
      </w:pPr>
      <w:r w:rsidRPr="00695BE8">
        <w:rPr>
          <w:rFonts w:ascii="Times New Roman" w:hAnsi="Times New Roman" w:cs="Times New Roman"/>
          <w:sz w:val="28"/>
          <w:szCs w:val="28"/>
        </w:rPr>
        <w:t xml:space="preserve">по итогам </w:t>
      </w:r>
      <w:proofErr w:type="gramStart"/>
      <w:r w:rsidRPr="00695BE8">
        <w:rPr>
          <w:rFonts w:ascii="Times New Roman" w:hAnsi="Times New Roman" w:cs="Times New Roman"/>
          <w:sz w:val="28"/>
          <w:szCs w:val="28"/>
        </w:rPr>
        <w:t>проведения независимой оценки качества условий оказания</w:t>
      </w:r>
      <w:proofErr w:type="gramEnd"/>
      <w:r w:rsidRPr="00695BE8">
        <w:rPr>
          <w:rFonts w:ascii="Times New Roman" w:hAnsi="Times New Roman" w:cs="Times New Roman"/>
          <w:sz w:val="28"/>
          <w:szCs w:val="28"/>
        </w:rPr>
        <w:t xml:space="preserve"> услуг, организациями в сфере культуры</w:t>
      </w:r>
      <w:r w:rsidR="003111F7">
        <w:rPr>
          <w:rFonts w:ascii="Times New Roman" w:hAnsi="Times New Roman" w:cs="Times New Roman"/>
          <w:sz w:val="28"/>
          <w:szCs w:val="28"/>
        </w:rPr>
        <w:t xml:space="preserve"> и образования</w:t>
      </w:r>
      <w:r w:rsidR="00A026DB">
        <w:rPr>
          <w:rFonts w:ascii="Times New Roman" w:hAnsi="Times New Roman" w:cs="Times New Roman"/>
          <w:sz w:val="28"/>
          <w:szCs w:val="28"/>
        </w:rPr>
        <w:t xml:space="preserve"> </w:t>
      </w:r>
      <w:r w:rsidRPr="00695BE8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Pr="00695BE8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Pr="00695BE8">
        <w:rPr>
          <w:rFonts w:ascii="Times New Roman" w:hAnsi="Times New Roman" w:cs="Times New Roman"/>
          <w:sz w:val="28"/>
          <w:szCs w:val="28"/>
        </w:rPr>
        <w:t xml:space="preserve"> район».</w:t>
      </w:r>
      <w:bookmarkEnd w:id="0"/>
    </w:p>
    <w:p w:rsidR="00695BE8" w:rsidRPr="00695BE8" w:rsidRDefault="00695BE8" w:rsidP="00695B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5BE8" w:rsidRDefault="00695BE8" w:rsidP="00695B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95BE8">
        <w:rPr>
          <w:rFonts w:ascii="Times New Roman" w:hAnsi="Times New Roman" w:cs="Times New Roman"/>
          <w:sz w:val="28"/>
          <w:szCs w:val="28"/>
        </w:rPr>
        <w:t>В ходе проводимой оценки качества условий ока</w:t>
      </w:r>
      <w:r w:rsidR="00A026DB">
        <w:rPr>
          <w:rFonts w:ascii="Times New Roman" w:hAnsi="Times New Roman" w:cs="Times New Roman"/>
          <w:sz w:val="28"/>
          <w:szCs w:val="28"/>
        </w:rPr>
        <w:t>зания услуг, учреждений</w:t>
      </w:r>
      <w:r w:rsidRPr="00695BE8">
        <w:rPr>
          <w:rFonts w:ascii="Times New Roman" w:hAnsi="Times New Roman" w:cs="Times New Roman"/>
          <w:sz w:val="28"/>
          <w:szCs w:val="28"/>
        </w:rPr>
        <w:t xml:space="preserve"> МР «</w:t>
      </w:r>
      <w:proofErr w:type="spellStart"/>
      <w:r w:rsidRPr="00695BE8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Pr="00695BE8">
        <w:rPr>
          <w:rFonts w:ascii="Times New Roman" w:hAnsi="Times New Roman" w:cs="Times New Roman"/>
          <w:sz w:val="28"/>
          <w:szCs w:val="28"/>
        </w:rPr>
        <w:t xml:space="preserve"> район» в независимом анонимном анкетировании уча</w:t>
      </w:r>
      <w:r w:rsidR="00A026DB">
        <w:rPr>
          <w:rFonts w:ascii="Times New Roman" w:hAnsi="Times New Roman" w:cs="Times New Roman"/>
          <w:sz w:val="28"/>
          <w:szCs w:val="28"/>
        </w:rPr>
        <w:t>ствовали организации</w:t>
      </w:r>
      <w:r w:rsidRPr="00695BE8">
        <w:rPr>
          <w:rFonts w:ascii="Times New Roman" w:hAnsi="Times New Roman" w:cs="Times New Roman"/>
          <w:sz w:val="28"/>
          <w:szCs w:val="28"/>
        </w:rPr>
        <w:t>:</w:t>
      </w:r>
    </w:p>
    <w:p w:rsidR="003111F7" w:rsidRDefault="003111F7" w:rsidP="00695B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сфере культуры:</w:t>
      </w:r>
    </w:p>
    <w:p w:rsidR="003111F7" w:rsidRDefault="00695BE8" w:rsidP="003111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12E00">
        <w:rPr>
          <w:rFonts w:ascii="Times New Roman" w:hAnsi="Times New Roman" w:cs="Times New Roman"/>
          <w:i/>
          <w:sz w:val="28"/>
          <w:szCs w:val="28"/>
        </w:rPr>
        <w:t xml:space="preserve">МКУК «КДЦ </w:t>
      </w:r>
      <w:proofErr w:type="spellStart"/>
      <w:r w:rsidRPr="00012E00">
        <w:rPr>
          <w:rFonts w:ascii="Times New Roman" w:hAnsi="Times New Roman" w:cs="Times New Roman"/>
          <w:i/>
          <w:sz w:val="28"/>
          <w:szCs w:val="28"/>
        </w:rPr>
        <w:t>Докузпаринского</w:t>
      </w:r>
      <w:proofErr w:type="spellEnd"/>
      <w:r w:rsidRPr="00012E00">
        <w:rPr>
          <w:rFonts w:ascii="Times New Roman" w:hAnsi="Times New Roman" w:cs="Times New Roman"/>
          <w:i/>
          <w:sz w:val="28"/>
          <w:szCs w:val="28"/>
        </w:rPr>
        <w:t xml:space="preserve"> района».</w:t>
      </w:r>
    </w:p>
    <w:p w:rsidR="003111F7" w:rsidRDefault="003111F7" w:rsidP="003111F7">
      <w:pPr>
        <w:jc w:val="both"/>
        <w:rPr>
          <w:rFonts w:ascii="Times New Roman" w:hAnsi="Times New Roman" w:cs="Times New Roman"/>
          <w:sz w:val="28"/>
          <w:szCs w:val="28"/>
        </w:rPr>
      </w:pPr>
      <w:r w:rsidRPr="003111F7">
        <w:rPr>
          <w:rFonts w:ascii="Times New Roman" w:hAnsi="Times New Roman" w:cs="Times New Roman"/>
          <w:sz w:val="28"/>
          <w:szCs w:val="28"/>
        </w:rPr>
        <w:t>В сфере образования:</w:t>
      </w:r>
    </w:p>
    <w:p w:rsidR="003111F7" w:rsidRDefault="003111F7" w:rsidP="003111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111F7">
        <w:rPr>
          <w:rFonts w:ascii="Times New Roman" w:hAnsi="Times New Roman" w:cs="Times New Roman"/>
          <w:i/>
          <w:sz w:val="28"/>
          <w:szCs w:val="28"/>
        </w:rPr>
        <w:t>МКОУ «</w:t>
      </w:r>
      <w:proofErr w:type="spellStart"/>
      <w:r w:rsidRPr="003111F7">
        <w:rPr>
          <w:rFonts w:ascii="Times New Roman" w:hAnsi="Times New Roman" w:cs="Times New Roman"/>
          <w:i/>
          <w:sz w:val="28"/>
          <w:szCs w:val="28"/>
        </w:rPr>
        <w:t>Микрахская</w:t>
      </w:r>
      <w:proofErr w:type="spellEnd"/>
      <w:r w:rsidRPr="003111F7">
        <w:rPr>
          <w:rFonts w:ascii="Times New Roman" w:hAnsi="Times New Roman" w:cs="Times New Roman"/>
          <w:i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111F7" w:rsidRDefault="003111F7" w:rsidP="003111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111F7">
        <w:rPr>
          <w:rFonts w:ascii="Times New Roman" w:hAnsi="Times New Roman" w:cs="Times New Roman"/>
          <w:i/>
          <w:sz w:val="28"/>
          <w:szCs w:val="28"/>
        </w:rPr>
        <w:t>МКОУ «</w:t>
      </w:r>
      <w:proofErr w:type="spellStart"/>
      <w:r w:rsidRPr="003111F7">
        <w:rPr>
          <w:rFonts w:ascii="Times New Roman" w:hAnsi="Times New Roman" w:cs="Times New Roman"/>
          <w:i/>
          <w:sz w:val="28"/>
          <w:szCs w:val="28"/>
        </w:rPr>
        <w:t>Микрахказмалярская</w:t>
      </w:r>
      <w:proofErr w:type="spellEnd"/>
      <w:r w:rsidRPr="003111F7">
        <w:rPr>
          <w:rFonts w:ascii="Times New Roman" w:hAnsi="Times New Roman" w:cs="Times New Roman"/>
          <w:i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111F7" w:rsidRDefault="003111F7" w:rsidP="003111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111F7">
        <w:rPr>
          <w:rFonts w:ascii="Times New Roman" w:hAnsi="Times New Roman" w:cs="Times New Roman"/>
          <w:i/>
          <w:sz w:val="28"/>
          <w:szCs w:val="28"/>
        </w:rPr>
        <w:t>МКОУ «</w:t>
      </w:r>
      <w:proofErr w:type="spellStart"/>
      <w:r w:rsidRPr="003111F7">
        <w:rPr>
          <w:rFonts w:ascii="Times New Roman" w:hAnsi="Times New Roman" w:cs="Times New Roman"/>
          <w:i/>
          <w:sz w:val="28"/>
          <w:szCs w:val="28"/>
        </w:rPr>
        <w:t>Каладжухская</w:t>
      </w:r>
      <w:proofErr w:type="spellEnd"/>
      <w:r w:rsidRPr="003111F7">
        <w:rPr>
          <w:rFonts w:ascii="Times New Roman" w:hAnsi="Times New Roman" w:cs="Times New Roman"/>
          <w:i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111F7" w:rsidRPr="003111F7" w:rsidRDefault="003111F7" w:rsidP="003111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111F7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«</w:t>
      </w:r>
      <w:proofErr w:type="spellStart"/>
      <w:r w:rsidRPr="003111F7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Мискинджинская</w:t>
      </w:r>
      <w:proofErr w:type="spellEnd"/>
      <w:r w:rsidRPr="0031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11F7" w:rsidRDefault="003111F7" w:rsidP="003111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111F7">
        <w:rPr>
          <w:rFonts w:ascii="Times New Roman" w:hAnsi="Times New Roman" w:cs="Times New Roman"/>
          <w:i/>
          <w:sz w:val="28"/>
          <w:szCs w:val="28"/>
        </w:rPr>
        <w:t>МКДОУ д/с «Аленушка»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111F7" w:rsidRDefault="003111F7" w:rsidP="003111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111F7">
        <w:rPr>
          <w:rFonts w:ascii="Times New Roman" w:hAnsi="Times New Roman" w:cs="Times New Roman"/>
          <w:i/>
          <w:sz w:val="28"/>
          <w:szCs w:val="28"/>
        </w:rPr>
        <w:t>МКОУДОД «Дом детского творчества»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111F7" w:rsidRPr="003111F7" w:rsidRDefault="003111F7" w:rsidP="003111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111F7">
        <w:rPr>
          <w:rFonts w:ascii="Times New Roman" w:hAnsi="Times New Roman" w:cs="Times New Roman"/>
          <w:i/>
          <w:sz w:val="28"/>
          <w:szCs w:val="28"/>
        </w:rPr>
        <w:t>МКОУДОД «</w:t>
      </w:r>
      <w:proofErr w:type="spellStart"/>
      <w:r w:rsidRPr="003111F7">
        <w:rPr>
          <w:rFonts w:ascii="Times New Roman" w:hAnsi="Times New Roman" w:cs="Times New Roman"/>
          <w:i/>
          <w:sz w:val="28"/>
          <w:szCs w:val="28"/>
        </w:rPr>
        <w:t>Докузпаринская</w:t>
      </w:r>
      <w:proofErr w:type="spellEnd"/>
      <w:r w:rsidRPr="003111F7">
        <w:rPr>
          <w:rFonts w:ascii="Times New Roman" w:hAnsi="Times New Roman" w:cs="Times New Roman"/>
          <w:i/>
          <w:sz w:val="28"/>
          <w:szCs w:val="28"/>
        </w:rPr>
        <w:t xml:space="preserve"> ДЮСШ»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111F7" w:rsidRPr="003111F7" w:rsidRDefault="003111F7" w:rsidP="003111F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95BE8" w:rsidRPr="00695BE8" w:rsidRDefault="00695BE8" w:rsidP="00695B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F0A4F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1D4027">
        <w:rPr>
          <w:rFonts w:ascii="Times New Roman" w:hAnsi="Times New Roman" w:cs="Times New Roman"/>
          <w:sz w:val="28"/>
          <w:szCs w:val="28"/>
        </w:rPr>
        <w:t>качества работы учреждения</w:t>
      </w:r>
      <w:r w:rsidRPr="00695BE8"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4F0A4F">
        <w:rPr>
          <w:rFonts w:ascii="Times New Roman" w:hAnsi="Times New Roman" w:cs="Times New Roman"/>
          <w:sz w:val="28"/>
          <w:szCs w:val="28"/>
        </w:rPr>
        <w:t xml:space="preserve"> </w:t>
      </w:r>
      <w:r w:rsidRPr="00695BE8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Pr="00695BE8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Pr="00695BE8">
        <w:rPr>
          <w:rFonts w:ascii="Times New Roman" w:hAnsi="Times New Roman" w:cs="Times New Roman"/>
          <w:sz w:val="28"/>
          <w:szCs w:val="28"/>
        </w:rPr>
        <w:t xml:space="preserve"> район» проводилась по пяти</w:t>
      </w:r>
      <w:r w:rsidR="00417BD5">
        <w:rPr>
          <w:rFonts w:ascii="Times New Roman" w:hAnsi="Times New Roman" w:cs="Times New Roman"/>
          <w:sz w:val="28"/>
          <w:szCs w:val="28"/>
        </w:rPr>
        <w:t xml:space="preserve"> критериям</w:t>
      </w:r>
      <w:r w:rsidRPr="00695BE8">
        <w:rPr>
          <w:rFonts w:ascii="Times New Roman" w:hAnsi="Times New Roman" w:cs="Times New Roman"/>
          <w:sz w:val="28"/>
          <w:szCs w:val="28"/>
        </w:rPr>
        <w:t>:</w:t>
      </w:r>
    </w:p>
    <w:p w:rsidR="00695BE8" w:rsidRDefault="00695BE8" w:rsidP="00695B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5BE8">
        <w:rPr>
          <w:rFonts w:ascii="Times New Roman" w:hAnsi="Times New Roman" w:cs="Times New Roman"/>
          <w:sz w:val="28"/>
          <w:szCs w:val="28"/>
        </w:rPr>
        <w:t xml:space="preserve">открытость и доступность информации; </w:t>
      </w:r>
    </w:p>
    <w:p w:rsidR="00695BE8" w:rsidRDefault="00695BE8" w:rsidP="00695B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5BE8">
        <w:rPr>
          <w:rFonts w:ascii="Times New Roman" w:hAnsi="Times New Roman" w:cs="Times New Roman"/>
          <w:sz w:val="28"/>
          <w:szCs w:val="28"/>
        </w:rPr>
        <w:t xml:space="preserve">комфортность условий предоставлений услуг и доступности их получения; </w:t>
      </w:r>
    </w:p>
    <w:p w:rsidR="00695BE8" w:rsidRDefault="00695BE8" w:rsidP="00695B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5BE8">
        <w:rPr>
          <w:rFonts w:ascii="Times New Roman" w:hAnsi="Times New Roman" w:cs="Times New Roman"/>
          <w:sz w:val="28"/>
          <w:szCs w:val="28"/>
        </w:rPr>
        <w:t xml:space="preserve">время ожидания предоставления услуги; </w:t>
      </w:r>
    </w:p>
    <w:p w:rsidR="00695BE8" w:rsidRDefault="00695BE8" w:rsidP="00695B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5BE8">
        <w:rPr>
          <w:rFonts w:ascii="Times New Roman" w:hAnsi="Times New Roman" w:cs="Times New Roman"/>
          <w:sz w:val="28"/>
          <w:szCs w:val="28"/>
        </w:rPr>
        <w:t xml:space="preserve">доброжелательность, вежливость, компетентность работников организации; </w:t>
      </w:r>
    </w:p>
    <w:p w:rsidR="00695BE8" w:rsidRDefault="00695BE8" w:rsidP="00695B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5BE8">
        <w:rPr>
          <w:rFonts w:ascii="Times New Roman" w:hAnsi="Times New Roman" w:cs="Times New Roman"/>
          <w:sz w:val="28"/>
          <w:szCs w:val="28"/>
        </w:rPr>
        <w:t>удовлетворенность качеством оказания услуг.</w:t>
      </w:r>
    </w:p>
    <w:p w:rsidR="003111F7" w:rsidRDefault="003111F7" w:rsidP="003111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11F7" w:rsidRDefault="003111F7" w:rsidP="003111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sz w:val="28"/>
          <w:szCs w:val="28"/>
        </w:rPr>
        <w:t>качества работы учреждений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BE8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Pr="00695BE8">
        <w:rPr>
          <w:rFonts w:ascii="Times New Roman" w:hAnsi="Times New Roman" w:cs="Times New Roman"/>
          <w:sz w:val="28"/>
          <w:szCs w:val="28"/>
        </w:rPr>
        <w:t>Докузпари</w:t>
      </w:r>
      <w:r w:rsidR="00EC4A98"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 w:rsidR="00EC4A98">
        <w:rPr>
          <w:rFonts w:ascii="Times New Roman" w:hAnsi="Times New Roman" w:cs="Times New Roman"/>
          <w:sz w:val="28"/>
          <w:szCs w:val="28"/>
        </w:rPr>
        <w:t xml:space="preserve"> район» проводилась по следующим</w:t>
      </w:r>
      <w:r>
        <w:rPr>
          <w:rFonts w:ascii="Times New Roman" w:hAnsi="Times New Roman" w:cs="Times New Roman"/>
          <w:sz w:val="28"/>
          <w:szCs w:val="28"/>
        </w:rPr>
        <w:t xml:space="preserve"> критериям</w:t>
      </w:r>
      <w:r w:rsidRPr="00695BE8">
        <w:rPr>
          <w:rFonts w:ascii="Times New Roman" w:hAnsi="Times New Roman" w:cs="Times New Roman"/>
          <w:sz w:val="28"/>
          <w:szCs w:val="28"/>
        </w:rPr>
        <w:t>:</w:t>
      </w:r>
    </w:p>
    <w:p w:rsidR="00EC4A98" w:rsidRDefault="00EC4A98" w:rsidP="00EC4A9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открытость и доступность</w:t>
      </w:r>
      <w:r w:rsidRPr="00EC4A98">
        <w:rPr>
          <w:rFonts w:ascii="Times New Roman" w:hAnsi="Times New Roman" w:cs="Times New Roman"/>
          <w:sz w:val="28"/>
          <w:szCs w:val="28"/>
        </w:rPr>
        <w:t xml:space="preserve"> информации об организации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C4A98" w:rsidRDefault="00EC4A98" w:rsidP="00EC4A9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комфортность условий предоставления услуг и доступность</w:t>
      </w:r>
      <w:r w:rsidRPr="00EC4A98">
        <w:rPr>
          <w:rFonts w:ascii="Times New Roman" w:hAnsi="Times New Roman" w:cs="Times New Roman"/>
          <w:sz w:val="28"/>
          <w:szCs w:val="28"/>
        </w:rPr>
        <w:t xml:space="preserve"> их получения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C4A98" w:rsidRDefault="00EC4A98" w:rsidP="00EC4A9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5BE8">
        <w:rPr>
          <w:rFonts w:ascii="Times New Roman" w:hAnsi="Times New Roman" w:cs="Times New Roman"/>
          <w:sz w:val="28"/>
          <w:szCs w:val="28"/>
        </w:rPr>
        <w:t>доброжелательность, вежливость, компетентность работников организации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C4A98" w:rsidRPr="00EC4A98" w:rsidRDefault="00EC4A98" w:rsidP="00EC4A9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удовлетворенность</w:t>
      </w:r>
      <w:r w:rsidRPr="00EC4A98">
        <w:rPr>
          <w:rFonts w:ascii="Times New Roman" w:hAnsi="Times New Roman" w:cs="Times New Roman"/>
          <w:sz w:val="28"/>
          <w:szCs w:val="28"/>
        </w:rPr>
        <w:t xml:space="preserve"> качеством оказания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5BE8" w:rsidRDefault="00695BE8" w:rsidP="00695B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5BE8" w:rsidRDefault="00695BE8" w:rsidP="00695B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5BE8" w:rsidRDefault="00695BE8" w:rsidP="00695B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5BE8" w:rsidRDefault="00695BE8" w:rsidP="00695BE8">
      <w:pPr>
        <w:jc w:val="both"/>
        <w:rPr>
          <w:rFonts w:ascii="Times New Roman" w:hAnsi="Times New Roman" w:cs="Times New Roman"/>
          <w:sz w:val="28"/>
          <w:szCs w:val="28"/>
        </w:rPr>
        <w:sectPr w:rsidR="00695BE8" w:rsidSect="00695BE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95BE8" w:rsidRPr="00C25180" w:rsidRDefault="00C25180" w:rsidP="00C2518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2518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Результаты </w:t>
      </w:r>
      <w:proofErr w:type="gramStart"/>
      <w:r w:rsidRPr="00C25180">
        <w:rPr>
          <w:rFonts w:ascii="Times New Roman" w:hAnsi="Times New Roman" w:cs="Times New Roman"/>
          <w:b/>
          <w:sz w:val="20"/>
          <w:szCs w:val="20"/>
        </w:rPr>
        <w:t>проведения независимой оценки качества условий оказания услуг</w:t>
      </w:r>
      <w:proofErr w:type="gramEnd"/>
      <w:r w:rsidRPr="00C25180">
        <w:rPr>
          <w:rFonts w:ascii="Times New Roman" w:hAnsi="Times New Roman" w:cs="Times New Roman"/>
          <w:b/>
          <w:sz w:val="20"/>
          <w:szCs w:val="20"/>
        </w:rPr>
        <w:t xml:space="preserve"> организациями в сфере культуры МР «</w:t>
      </w:r>
      <w:proofErr w:type="spellStart"/>
      <w:r w:rsidRPr="00C25180">
        <w:rPr>
          <w:rFonts w:ascii="Times New Roman" w:hAnsi="Times New Roman" w:cs="Times New Roman"/>
          <w:b/>
          <w:sz w:val="20"/>
          <w:szCs w:val="20"/>
        </w:rPr>
        <w:t>Докузпаринский</w:t>
      </w:r>
      <w:proofErr w:type="spellEnd"/>
      <w:r w:rsidRPr="00C25180">
        <w:rPr>
          <w:rFonts w:ascii="Times New Roman" w:hAnsi="Times New Roman" w:cs="Times New Roman"/>
          <w:b/>
          <w:sz w:val="20"/>
          <w:szCs w:val="20"/>
        </w:rPr>
        <w:t xml:space="preserve"> район»</w:t>
      </w:r>
      <w:r w:rsidR="004F0A4F">
        <w:rPr>
          <w:rFonts w:ascii="Times New Roman" w:hAnsi="Times New Roman" w:cs="Times New Roman"/>
          <w:b/>
          <w:sz w:val="20"/>
          <w:szCs w:val="20"/>
        </w:rPr>
        <w:t xml:space="preserve"> за 2018 год.</w:t>
      </w:r>
    </w:p>
    <w:tbl>
      <w:tblPr>
        <w:tblStyle w:val="a4"/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4"/>
        <w:gridCol w:w="1560"/>
        <w:gridCol w:w="708"/>
        <w:gridCol w:w="1560"/>
        <w:gridCol w:w="1559"/>
        <w:gridCol w:w="567"/>
        <w:gridCol w:w="850"/>
        <w:gridCol w:w="709"/>
        <w:gridCol w:w="851"/>
        <w:gridCol w:w="708"/>
        <w:gridCol w:w="709"/>
        <w:gridCol w:w="851"/>
        <w:gridCol w:w="850"/>
        <w:gridCol w:w="992"/>
        <w:gridCol w:w="709"/>
        <w:gridCol w:w="992"/>
        <w:gridCol w:w="851"/>
        <w:gridCol w:w="992"/>
      </w:tblGrid>
      <w:tr w:rsidR="00695BE8" w:rsidRPr="00AA5AE8" w:rsidTr="00D7502C">
        <w:trPr>
          <w:trHeight w:val="315"/>
        </w:trPr>
        <w:tc>
          <w:tcPr>
            <w:tcW w:w="284" w:type="dxa"/>
            <w:vMerge w:val="restart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№</w:t>
            </w:r>
          </w:p>
        </w:tc>
        <w:tc>
          <w:tcPr>
            <w:tcW w:w="1560" w:type="dxa"/>
            <w:vMerge w:val="restart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Учреждения</w:t>
            </w:r>
          </w:p>
        </w:tc>
        <w:tc>
          <w:tcPr>
            <w:tcW w:w="14458" w:type="dxa"/>
            <w:gridSpan w:val="16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Общие критерии оценки</w:t>
            </w:r>
          </w:p>
        </w:tc>
      </w:tr>
      <w:tr w:rsidR="00695BE8" w:rsidRPr="00AA5AE8" w:rsidTr="00D7502C">
        <w:trPr>
          <w:trHeight w:val="315"/>
        </w:trPr>
        <w:tc>
          <w:tcPr>
            <w:tcW w:w="284" w:type="dxa"/>
            <w:vMerge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vMerge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827" w:type="dxa"/>
            <w:gridSpan w:val="3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1 - критерий открытости и доступности информации об организации</w:t>
            </w:r>
          </w:p>
        </w:tc>
        <w:tc>
          <w:tcPr>
            <w:tcW w:w="3685" w:type="dxa"/>
            <w:gridSpan w:val="5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2 - критерий комфортности условий предоставлений услуг и доступности их получения</w:t>
            </w:r>
          </w:p>
        </w:tc>
        <w:tc>
          <w:tcPr>
            <w:tcW w:w="1560" w:type="dxa"/>
            <w:gridSpan w:val="2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3 - критерий времени ожидания предоставления услуги</w:t>
            </w:r>
          </w:p>
        </w:tc>
        <w:tc>
          <w:tcPr>
            <w:tcW w:w="1842" w:type="dxa"/>
            <w:gridSpan w:val="2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4 - критерий доброжелательности, вежливости, компетентности работников организации</w:t>
            </w:r>
          </w:p>
        </w:tc>
        <w:tc>
          <w:tcPr>
            <w:tcW w:w="3544" w:type="dxa"/>
            <w:gridSpan w:val="4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5 - критерий удовлетворенности качеством оказания услуг</w:t>
            </w:r>
          </w:p>
        </w:tc>
      </w:tr>
      <w:tr w:rsidR="00695BE8" w:rsidRPr="00AA5AE8" w:rsidTr="00D7502C">
        <w:trPr>
          <w:trHeight w:val="315"/>
        </w:trPr>
        <w:tc>
          <w:tcPr>
            <w:tcW w:w="284" w:type="dxa"/>
            <w:vMerge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vMerge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827" w:type="dxa"/>
            <w:gridSpan w:val="3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Показатели</w:t>
            </w:r>
          </w:p>
        </w:tc>
        <w:tc>
          <w:tcPr>
            <w:tcW w:w="3685" w:type="dxa"/>
            <w:gridSpan w:val="5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Показатели</w:t>
            </w:r>
          </w:p>
        </w:tc>
        <w:tc>
          <w:tcPr>
            <w:tcW w:w="1560" w:type="dxa"/>
            <w:gridSpan w:val="2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Показатели</w:t>
            </w:r>
          </w:p>
        </w:tc>
        <w:tc>
          <w:tcPr>
            <w:tcW w:w="1842" w:type="dxa"/>
            <w:gridSpan w:val="2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Показатели</w:t>
            </w:r>
          </w:p>
        </w:tc>
        <w:tc>
          <w:tcPr>
            <w:tcW w:w="3544" w:type="dxa"/>
            <w:gridSpan w:val="4"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Показатели</w:t>
            </w:r>
          </w:p>
        </w:tc>
      </w:tr>
      <w:tr w:rsidR="00695BE8" w:rsidRPr="00AA5AE8" w:rsidTr="00D7502C">
        <w:trPr>
          <w:trHeight w:val="703"/>
        </w:trPr>
        <w:tc>
          <w:tcPr>
            <w:tcW w:w="284" w:type="dxa"/>
            <w:vMerge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vMerge/>
            <w:hideMark/>
          </w:tcPr>
          <w:p w:rsidR="00695BE8" w:rsidRPr="00AA5AE8" w:rsidRDefault="00695BE8" w:rsidP="00D7502C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8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Доступность и актуальность информации о деятельности организации культуры, размещенной на территории организации</w:t>
            </w:r>
          </w:p>
        </w:tc>
        <w:tc>
          <w:tcPr>
            <w:tcW w:w="1560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proofErr w:type="gramStart"/>
            <w:r w:rsidRPr="00AA5AE8">
              <w:rPr>
                <w:sz w:val="14"/>
                <w:szCs w:val="14"/>
              </w:rPr>
              <w:t>Наличие информации о деятельности организации культуры на официальном сайте организации культуры в сети «Интернет» в соответствии с приказом Минкультуры России от 20.02.2015 №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</w:t>
            </w:r>
            <w:proofErr w:type="gramEnd"/>
            <w:r w:rsidRPr="00AA5AE8">
              <w:rPr>
                <w:sz w:val="14"/>
                <w:szCs w:val="14"/>
              </w:rPr>
              <w:t>» (зарегистрирован в Минюсте России 08.05.2015, регистрационный номер 37187)</w:t>
            </w:r>
          </w:p>
        </w:tc>
        <w:tc>
          <w:tcPr>
            <w:tcW w:w="1559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proofErr w:type="gramStart"/>
            <w:r w:rsidRPr="00AA5AE8">
              <w:rPr>
                <w:sz w:val="14"/>
                <w:szCs w:val="14"/>
              </w:rPr>
              <w:t>Наличие общей информации об организации культуры на официальном сайте организации культуры в сети «Интернет» в соответствии с приказом Минкультуры России от 20.02.2015 №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</w:t>
            </w:r>
            <w:proofErr w:type="gramEnd"/>
            <w:r w:rsidRPr="00AA5AE8">
              <w:rPr>
                <w:sz w:val="14"/>
                <w:szCs w:val="14"/>
              </w:rPr>
              <w:t>» (зарегистрирован в Минюсте России 08.05.2015, регистрационный номер 37187)</w:t>
            </w:r>
          </w:p>
        </w:tc>
        <w:tc>
          <w:tcPr>
            <w:tcW w:w="567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Доступность услуг для лиц с ограниченными возможностями здоровья</w:t>
            </w:r>
          </w:p>
        </w:tc>
        <w:tc>
          <w:tcPr>
            <w:tcW w:w="850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Удобство пользования электронными сервисами, предоставляемыми организацией культуры (в том числе с помощью мобильных устройств)</w:t>
            </w:r>
          </w:p>
        </w:tc>
        <w:tc>
          <w:tcPr>
            <w:tcW w:w="709" w:type="dxa"/>
            <w:hideMark/>
          </w:tcPr>
          <w:p w:rsidR="00695BE8" w:rsidRPr="00695B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Удобство графика работы организации культуры</w:t>
            </w:r>
          </w:p>
        </w:tc>
        <w:tc>
          <w:tcPr>
            <w:tcW w:w="851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Наличие дополнительных услуг и доступность их получения</w:t>
            </w:r>
          </w:p>
        </w:tc>
        <w:tc>
          <w:tcPr>
            <w:tcW w:w="708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Комфортность условий пребывания в организации культуры</w:t>
            </w:r>
          </w:p>
        </w:tc>
        <w:tc>
          <w:tcPr>
            <w:tcW w:w="709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Соблюдение установленных (заявленных) сроков предоставления услуг организацией культуры</w:t>
            </w:r>
          </w:p>
        </w:tc>
        <w:tc>
          <w:tcPr>
            <w:tcW w:w="851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Соблюдение режима работы организацией культуры</w:t>
            </w:r>
          </w:p>
        </w:tc>
        <w:tc>
          <w:tcPr>
            <w:tcW w:w="850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Компетентность персонала организации культуры</w:t>
            </w:r>
          </w:p>
        </w:tc>
        <w:tc>
          <w:tcPr>
            <w:tcW w:w="992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Доброжелательность и вежливость персонала организации культуры</w:t>
            </w:r>
          </w:p>
        </w:tc>
        <w:tc>
          <w:tcPr>
            <w:tcW w:w="709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Удовлетворенность материально-техническим обеспечением организации культуры</w:t>
            </w:r>
          </w:p>
        </w:tc>
        <w:tc>
          <w:tcPr>
            <w:tcW w:w="992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Удовлетворенность качеством и содержанием полиграфических материалов организации культуры</w:t>
            </w:r>
          </w:p>
        </w:tc>
        <w:tc>
          <w:tcPr>
            <w:tcW w:w="851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Общая удовлетворенность качеством оказания услуг организацией культуры</w:t>
            </w:r>
          </w:p>
        </w:tc>
        <w:tc>
          <w:tcPr>
            <w:tcW w:w="992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Удовлетворенность качеством и полнотой информации о деятельности организации культуры, размещенной на официальном сайте организации культуры в сети «Интернет»</w:t>
            </w:r>
          </w:p>
        </w:tc>
      </w:tr>
      <w:tr w:rsidR="00695BE8" w:rsidRPr="00AA5AE8" w:rsidTr="00D7502C">
        <w:trPr>
          <w:trHeight w:val="420"/>
        </w:trPr>
        <w:tc>
          <w:tcPr>
            <w:tcW w:w="284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1</w:t>
            </w:r>
          </w:p>
        </w:tc>
        <w:tc>
          <w:tcPr>
            <w:tcW w:w="1560" w:type="dxa"/>
            <w:hideMark/>
          </w:tcPr>
          <w:p w:rsidR="00695BE8" w:rsidRPr="00AA5AE8" w:rsidRDefault="00A2211D" w:rsidP="00D7502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МКУК</w:t>
            </w:r>
            <w:r w:rsidRPr="00AA5AE8">
              <w:rPr>
                <w:sz w:val="14"/>
                <w:szCs w:val="14"/>
              </w:rPr>
              <w:t xml:space="preserve"> "КУЛЬТУРНО-ДОСУГОВЫЙ ЦЕНТР ДОКУЗПАРИНСКОГО РАЙОНА"</w:t>
            </w:r>
          </w:p>
        </w:tc>
        <w:tc>
          <w:tcPr>
            <w:tcW w:w="708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5,00</w:t>
            </w:r>
          </w:p>
        </w:tc>
        <w:tc>
          <w:tcPr>
            <w:tcW w:w="1560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0,00</w:t>
            </w:r>
          </w:p>
        </w:tc>
        <w:tc>
          <w:tcPr>
            <w:tcW w:w="1559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0,00</w:t>
            </w:r>
          </w:p>
        </w:tc>
        <w:tc>
          <w:tcPr>
            <w:tcW w:w="567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4,00</w:t>
            </w:r>
          </w:p>
        </w:tc>
        <w:tc>
          <w:tcPr>
            <w:tcW w:w="850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4,00</w:t>
            </w:r>
          </w:p>
        </w:tc>
        <w:tc>
          <w:tcPr>
            <w:tcW w:w="709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8,00</w:t>
            </w:r>
          </w:p>
        </w:tc>
        <w:tc>
          <w:tcPr>
            <w:tcW w:w="851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5,00</w:t>
            </w:r>
          </w:p>
        </w:tc>
        <w:tc>
          <w:tcPr>
            <w:tcW w:w="708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8,00</w:t>
            </w:r>
          </w:p>
        </w:tc>
        <w:tc>
          <w:tcPr>
            <w:tcW w:w="709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8,00</w:t>
            </w:r>
          </w:p>
        </w:tc>
        <w:tc>
          <w:tcPr>
            <w:tcW w:w="851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9,00</w:t>
            </w:r>
          </w:p>
        </w:tc>
        <w:tc>
          <w:tcPr>
            <w:tcW w:w="850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10,00</w:t>
            </w:r>
          </w:p>
        </w:tc>
        <w:tc>
          <w:tcPr>
            <w:tcW w:w="992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10,00</w:t>
            </w:r>
          </w:p>
        </w:tc>
        <w:tc>
          <w:tcPr>
            <w:tcW w:w="709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5,00</w:t>
            </w:r>
          </w:p>
        </w:tc>
        <w:tc>
          <w:tcPr>
            <w:tcW w:w="992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5,00</w:t>
            </w:r>
          </w:p>
        </w:tc>
        <w:tc>
          <w:tcPr>
            <w:tcW w:w="851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9,00</w:t>
            </w:r>
          </w:p>
        </w:tc>
        <w:tc>
          <w:tcPr>
            <w:tcW w:w="992" w:type="dxa"/>
            <w:hideMark/>
          </w:tcPr>
          <w:p w:rsidR="00695BE8" w:rsidRPr="00AA5AE8" w:rsidRDefault="00695BE8" w:rsidP="00D7502C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0,00</w:t>
            </w:r>
          </w:p>
        </w:tc>
      </w:tr>
    </w:tbl>
    <w:p w:rsidR="00B13015" w:rsidRDefault="00B13015" w:rsidP="00695BE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13015" w:rsidRDefault="00B13015" w:rsidP="00695BE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13015" w:rsidRPr="00B13015" w:rsidRDefault="00B13015" w:rsidP="00695BE8">
      <w:pPr>
        <w:jc w:val="both"/>
        <w:rPr>
          <w:rFonts w:ascii="Times New Roman" w:hAnsi="Times New Roman" w:cs="Times New Roman"/>
          <w:sz w:val="28"/>
          <w:szCs w:val="28"/>
          <w:lang w:val="en-US"/>
        </w:rPr>
        <w:sectPr w:rsidR="00B13015" w:rsidRPr="00B13015" w:rsidSect="00417BD5">
          <w:pgSz w:w="16838" w:h="11906" w:orient="landscape"/>
          <w:pgMar w:top="142" w:right="1134" w:bottom="851" w:left="1134" w:header="709" w:footer="709" w:gutter="0"/>
          <w:cols w:space="708"/>
          <w:docGrid w:linePitch="360"/>
        </w:sectPr>
      </w:pPr>
    </w:p>
    <w:p w:rsidR="00695BE8" w:rsidRPr="00B13015" w:rsidRDefault="00695BE8" w:rsidP="00695BE8">
      <w:pPr>
        <w:jc w:val="both"/>
        <w:rPr>
          <w:rFonts w:ascii="Times New Roman" w:hAnsi="Times New Roman" w:cs="Times New Roman"/>
          <w:sz w:val="44"/>
          <w:szCs w:val="44"/>
          <w:lang w:val="en-US"/>
        </w:rPr>
      </w:pPr>
    </w:p>
    <w:p w:rsidR="00EC4A98" w:rsidRPr="002E28A8" w:rsidRDefault="00EC4A98" w:rsidP="00EC4A9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25180">
        <w:rPr>
          <w:rFonts w:ascii="Times New Roman" w:hAnsi="Times New Roman" w:cs="Times New Roman"/>
          <w:b/>
          <w:sz w:val="20"/>
          <w:szCs w:val="20"/>
        </w:rPr>
        <w:t xml:space="preserve">Результаты </w:t>
      </w:r>
      <w:proofErr w:type="gramStart"/>
      <w:r w:rsidRPr="00C25180">
        <w:rPr>
          <w:rFonts w:ascii="Times New Roman" w:hAnsi="Times New Roman" w:cs="Times New Roman"/>
          <w:b/>
          <w:sz w:val="20"/>
          <w:szCs w:val="20"/>
        </w:rPr>
        <w:t>проведения независимой оценки качества условий оказания услуг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организациями в сфере образования</w:t>
      </w:r>
      <w:r w:rsidRPr="00C25180">
        <w:rPr>
          <w:rFonts w:ascii="Times New Roman" w:hAnsi="Times New Roman" w:cs="Times New Roman"/>
          <w:b/>
          <w:sz w:val="20"/>
          <w:szCs w:val="20"/>
        </w:rPr>
        <w:t xml:space="preserve"> МР «</w:t>
      </w:r>
      <w:proofErr w:type="spellStart"/>
      <w:r w:rsidRPr="00C25180">
        <w:rPr>
          <w:rFonts w:ascii="Times New Roman" w:hAnsi="Times New Roman" w:cs="Times New Roman"/>
          <w:b/>
          <w:sz w:val="20"/>
          <w:szCs w:val="20"/>
        </w:rPr>
        <w:t>Докузпаринский</w:t>
      </w:r>
      <w:proofErr w:type="spellEnd"/>
      <w:r w:rsidRPr="00C25180">
        <w:rPr>
          <w:rFonts w:ascii="Times New Roman" w:hAnsi="Times New Roman" w:cs="Times New Roman"/>
          <w:b/>
          <w:sz w:val="20"/>
          <w:szCs w:val="20"/>
        </w:rPr>
        <w:t xml:space="preserve"> район»</w:t>
      </w:r>
      <w:r>
        <w:rPr>
          <w:rFonts w:ascii="Times New Roman" w:hAnsi="Times New Roman" w:cs="Times New Roman"/>
          <w:b/>
          <w:sz w:val="20"/>
          <w:szCs w:val="20"/>
        </w:rPr>
        <w:t xml:space="preserve"> за 2018 год.</w:t>
      </w:r>
    </w:p>
    <w:tbl>
      <w:tblPr>
        <w:tblStyle w:val="a4"/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2"/>
        <w:gridCol w:w="1559"/>
        <w:gridCol w:w="1416"/>
        <w:gridCol w:w="1275"/>
        <w:gridCol w:w="1134"/>
        <w:gridCol w:w="568"/>
        <w:gridCol w:w="571"/>
        <w:gridCol w:w="850"/>
        <w:gridCol w:w="709"/>
        <w:gridCol w:w="1134"/>
        <w:gridCol w:w="563"/>
        <w:gridCol w:w="851"/>
        <w:gridCol w:w="844"/>
        <w:gridCol w:w="6"/>
        <w:gridCol w:w="855"/>
        <w:gridCol w:w="846"/>
        <w:gridCol w:w="992"/>
        <w:gridCol w:w="851"/>
        <w:gridCol w:w="996"/>
      </w:tblGrid>
      <w:tr w:rsidR="00EC4A98" w:rsidRPr="00AA5AE8" w:rsidTr="00985FA1">
        <w:trPr>
          <w:trHeight w:val="315"/>
        </w:trPr>
        <w:tc>
          <w:tcPr>
            <w:tcW w:w="282" w:type="dxa"/>
            <w:vMerge w:val="restart"/>
            <w:hideMark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№</w:t>
            </w:r>
          </w:p>
        </w:tc>
        <w:tc>
          <w:tcPr>
            <w:tcW w:w="1559" w:type="dxa"/>
            <w:vMerge w:val="restart"/>
            <w:hideMark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Учреждения</w:t>
            </w:r>
          </w:p>
        </w:tc>
        <w:tc>
          <w:tcPr>
            <w:tcW w:w="14461" w:type="dxa"/>
            <w:gridSpan w:val="17"/>
            <w:hideMark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Общие критерии оценки</w:t>
            </w:r>
          </w:p>
        </w:tc>
      </w:tr>
      <w:tr w:rsidR="00EC4A98" w:rsidRPr="00AA5AE8" w:rsidTr="00985FA1">
        <w:trPr>
          <w:trHeight w:val="315"/>
        </w:trPr>
        <w:tc>
          <w:tcPr>
            <w:tcW w:w="282" w:type="dxa"/>
            <w:vMerge/>
            <w:hideMark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vMerge/>
            <w:hideMark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393" w:type="dxa"/>
            <w:gridSpan w:val="4"/>
            <w:hideMark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1 - критерий открытости и доступности информации об организации</w:t>
            </w:r>
          </w:p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522" w:type="dxa"/>
            <w:gridSpan w:val="7"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2 - критерий комфортности условий предоставлений услуг и доступности их получения</w:t>
            </w:r>
          </w:p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07" w:type="dxa"/>
            <w:gridSpan w:val="3"/>
          </w:tcPr>
          <w:p w:rsidR="00EC4A98" w:rsidRPr="00AA5AE8" w:rsidRDefault="002002D8" w:rsidP="00985FA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4 – критерий </w:t>
            </w:r>
            <w:r w:rsidRPr="00AA5AE8">
              <w:rPr>
                <w:b/>
                <w:bCs/>
                <w:sz w:val="14"/>
                <w:szCs w:val="14"/>
              </w:rPr>
              <w:t>доброжелательности, вежливости, компетентности работников организации</w:t>
            </w:r>
          </w:p>
        </w:tc>
        <w:tc>
          <w:tcPr>
            <w:tcW w:w="2839" w:type="dxa"/>
            <w:gridSpan w:val="3"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5 - критерий удовлетворенности качеством оказания услуг</w:t>
            </w:r>
          </w:p>
        </w:tc>
      </w:tr>
      <w:tr w:rsidR="00EC4A98" w:rsidRPr="00AA5AE8" w:rsidTr="00985FA1">
        <w:trPr>
          <w:trHeight w:val="315"/>
        </w:trPr>
        <w:tc>
          <w:tcPr>
            <w:tcW w:w="282" w:type="dxa"/>
            <w:vMerge/>
            <w:hideMark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vMerge/>
            <w:hideMark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393" w:type="dxa"/>
            <w:gridSpan w:val="4"/>
            <w:hideMark/>
          </w:tcPr>
          <w:p w:rsidR="00EC4A98" w:rsidRPr="00AA5AE8" w:rsidRDefault="00EC4A98" w:rsidP="00985FA1">
            <w:pPr>
              <w:jc w:val="center"/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Показатели</w:t>
            </w:r>
          </w:p>
          <w:p w:rsidR="00EC4A98" w:rsidRPr="00AA5AE8" w:rsidRDefault="00EC4A98" w:rsidP="00985FA1">
            <w:pPr>
              <w:ind w:left="-108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522" w:type="dxa"/>
            <w:gridSpan w:val="7"/>
          </w:tcPr>
          <w:p w:rsidR="00EC4A98" w:rsidRPr="00AA5AE8" w:rsidRDefault="00EC4A98" w:rsidP="00985FA1">
            <w:pPr>
              <w:jc w:val="center"/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Показатели</w:t>
            </w:r>
          </w:p>
          <w:p w:rsidR="00EC4A98" w:rsidRPr="00AA5AE8" w:rsidRDefault="00EC4A98" w:rsidP="00985FA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07" w:type="dxa"/>
            <w:gridSpan w:val="3"/>
          </w:tcPr>
          <w:p w:rsidR="00EC4A98" w:rsidRDefault="00EC4A98" w:rsidP="00985FA1">
            <w:pPr>
              <w:jc w:val="center"/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Показатели</w:t>
            </w:r>
          </w:p>
          <w:p w:rsidR="00EC4A98" w:rsidRPr="00AA5AE8" w:rsidRDefault="00EC4A98" w:rsidP="00985FA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39" w:type="dxa"/>
            <w:gridSpan w:val="3"/>
          </w:tcPr>
          <w:p w:rsidR="00EC4A98" w:rsidRPr="00AA5AE8" w:rsidRDefault="00EC4A98" w:rsidP="00985FA1">
            <w:pPr>
              <w:jc w:val="center"/>
              <w:rPr>
                <w:b/>
                <w:bCs/>
                <w:sz w:val="14"/>
                <w:szCs w:val="14"/>
              </w:rPr>
            </w:pPr>
            <w:r w:rsidRPr="00AA5AE8">
              <w:rPr>
                <w:b/>
                <w:bCs/>
                <w:sz w:val="14"/>
                <w:szCs w:val="14"/>
              </w:rPr>
              <w:t>Показатели</w:t>
            </w:r>
          </w:p>
        </w:tc>
      </w:tr>
      <w:tr w:rsidR="00EC4A98" w:rsidRPr="00AA5AE8" w:rsidTr="00985FA1">
        <w:trPr>
          <w:trHeight w:val="703"/>
        </w:trPr>
        <w:tc>
          <w:tcPr>
            <w:tcW w:w="282" w:type="dxa"/>
            <w:vMerge/>
            <w:hideMark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vMerge/>
            <w:hideMark/>
          </w:tcPr>
          <w:p w:rsidR="00EC4A98" w:rsidRPr="00AA5AE8" w:rsidRDefault="00EC4A98" w:rsidP="00985FA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6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AB4D31">
              <w:rPr>
                <w:sz w:val="14"/>
                <w:szCs w:val="14"/>
              </w:rPr>
              <w:t xml:space="preserve">Полнота и актуальность информации об организации, осуществляющей образовательную деятельность (далее </w:t>
            </w:r>
            <w:proofErr w:type="gramStart"/>
            <w:r w:rsidRPr="00AB4D31">
              <w:rPr>
                <w:sz w:val="14"/>
                <w:szCs w:val="14"/>
              </w:rPr>
              <w:t>-о</w:t>
            </w:r>
            <w:proofErr w:type="gramEnd"/>
            <w:r w:rsidRPr="00AB4D31">
              <w:rPr>
                <w:sz w:val="14"/>
                <w:szCs w:val="14"/>
              </w:rPr>
              <w:t>рганизация), и ее деятельности, размещенной на официальном сайте организации в информационно-телекоммуникационной сети «Интернет» (далее - сеть Интернет) (для государственных (муниципальных) организаций - информации, размещенной, в том числе на официальном сайте в сети Интернет www.bus.gov.ru)</w:t>
            </w:r>
          </w:p>
        </w:tc>
        <w:tc>
          <w:tcPr>
            <w:tcW w:w="1275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 xml:space="preserve"> </w:t>
            </w:r>
            <w:r w:rsidRPr="005B3543">
              <w:rPr>
                <w:sz w:val="14"/>
                <w:szCs w:val="14"/>
              </w:rPr>
              <w:t>Доступность взаимодействия с получателями образовательных услуг по телефону, по электронной почте, с помощью электронных сервисов, предоставляемых на официальном сайте организации в сети Интернет, в том числе наличие возможности внесения предложений, направленных на улучшение работы организации</w:t>
            </w:r>
          </w:p>
        </w:tc>
        <w:tc>
          <w:tcPr>
            <w:tcW w:w="1134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5B3543">
              <w:rPr>
                <w:sz w:val="14"/>
                <w:szCs w:val="14"/>
              </w:rPr>
              <w:t>Доступность сведений о ходе рассмотрения обращений граждан, поступивших в организацию от получателей образовательных услуг (по телефону, по электронной почте, с помощью электронных сервисов, доступных на официальном сайте организации)</w:t>
            </w:r>
          </w:p>
        </w:tc>
        <w:tc>
          <w:tcPr>
            <w:tcW w:w="568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5B3543">
              <w:rPr>
                <w:sz w:val="14"/>
                <w:szCs w:val="14"/>
              </w:rPr>
              <w:t>Наличие на официальном сайте организации в сети Интернет сведений о педагогических работниках организации</w:t>
            </w:r>
          </w:p>
        </w:tc>
        <w:tc>
          <w:tcPr>
            <w:tcW w:w="571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082230">
              <w:rPr>
                <w:sz w:val="14"/>
                <w:szCs w:val="14"/>
              </w:rPr>
              <w:t>Наличие дополнительных образовательных программ</w:t>
            </w:r>
          </w:p>
        </w:tc>
        <w:tc>
          <w:tcPr>
            <w:tcW w:w="850" w:type="dxa"/>
            <w:hideMark/>
          </w:tcPr>
          <w:p w:rsidR="00EC4A98" w:rsidRPr="00695BE8" w:rsidRDefault="00EC4A98" w:rsidP="00985FA1">
            <w:pPr>
              <w:rPr>
                <w:sz w:val="14"/>
                <w:szCs w:val="14"/>
              </w:rPr>
            </w:pPr>
            <w:r w:rsidRPr="00082230">
              <w:rPr>
                <w:sz w:val="14"/>
                <w:szCs w:val="14"/>
              </w:rPr>
              <w:t xml:space="preserve">Наличие возможности оказания психолого-педагогической, медицинской и социальной помощи </w:t>
            </w:r>
            <w:proofErr w:type="gramStart"/>
            <w:r w:rsidRPr="00082230">
              <w:rPr>
                <w:sz w:val="14"/>
                <w:szCs w:val="14"/>
              </w:rPr>
              <w:t>обучающимся</w:t>
            </w:r>
            <w:proofErr w:type="gramEnd"/>
          </w:p>
        </w:tc>
        <w:tc>
          <w:tcPr>
            <w:tcW w:w="709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082230">
              <w:rPr>
                <w:sz w:val="14"/>
                <w:szCs w:val="14"/>
              </w:rPr>
              <w:t>Материально-техническое и информационное обеспечение организации</w:t>
            </w:r>
          </w:p>
        </w:tc>
        <w:tc>
          <w:tcPr>
            <w:tcW w:w="1134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082230">
              <w:rPr>
                <w:sz w:val="14"/>
                <w:szCs w:val="14"/>
              </w:rPr>
              <w:t>Наличие возможности развития творческих способностей и интересов обучающихся, включая их участие в конкурсах и олимпиадах (в том числе во всероссийских и международных), выставках, смотрах, физкультурных мероприятиях, спортивных мероприятиях, в том числе в официальных спортивных соревнованиях, и других массовых мероприятиях</w:t>
            </w:r>
          </w:p>
        </w:tc>
        <w:tc>
          <w:tcPr>
            <w:tcW w:w="563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6859C8">
              <w:rPr>
                <w:sz w:val="14"/>
                <w:szCs w:val="14"/>
              </w:rPr>
              <w:t xml:space="preserve">Условия для индивидуальной работы с </w:t>
            </w:r>
            <w:proofErr w:type="gramStart"/>
            <w:r w:rsidRPr="006859C8">
              <w:rPr>
                <w:sz w:val="14"/>
                <w:szCs w:val="14"/>
              </w:rPr>
              <w:t>обучающимися</w:t>
            </w:r>
            <w:proofErr w:type="gramEnd"/>
          </w:p>
        </w:tc>
        <w:tc>
          <w:tcPr>
            <w:tcW w:w="851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6859C8">
              <w:rPr>
                <w:sz w:val="14"/>
                <w:szCs w:val="14"/>
              </w:rPr>
              <w:t>Наличие необходимых условий для охраны и укрепления здоровья, организации питания обучающихся</w:t>
            </w:r>
          </w:p>
        </w:tc>
        <w:tc>
          <w:tcPr>
            <w:tcW w:w="850" w:type="dxa"/>
            <w:gridSpan w:val="2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6859C8">
              <w:rPr>
                <w:sz w:val="14"/>
                <w:szCs w:val="14"/>
              </w:rPr>
              <w:t>Наличие условий организации обучения и воспитания обучающихся с ограниченными возможностями здоровья и инвалидов</w:t>
            </w:r>
          </w:p>
        </w:tc>
        <w:tc>
          <w:tcPr>
            <w:tcW w:w="855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6859C8">
              <w:rPr>
                <w:sz w:val="14"/>
                <w:szCs w:val="14"/>
              </w:rPr>
              <w:t>Доля получателей образовательных услуг, удовлетворенных компетентностью работников организации, от общего числа опрошенных получателей образовательных услуг</w:t>
            </w:r>
          </w:p>
        </w:tc>
        <w:tc>
          <w:tcPr>
            <w:tcW w:w="846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6859C8">
              <w:rPr>
                <w:sz w:val="14"/>
                <w:szCs w:val="14"/>
              </w:rPr>
              <w:t>Доля получателей образовательных услуг, положительно оценивающих доброжелательность и вежливость работников организации от общего числа опрошенных получателей образовательных услуг</w:t>
            </w:r>
          </w:p>
        </w:tc>
        <w:tc>
          <w:tcPr>
            <w:tcW w:w="992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6859C8">
              <w:rPr>
                <w:sz w:val="14"/>
                <w:szCs w:val="14"/>
              </w:rPr>
              <w:t>Доля получателей образовательных услуг, которые готовы рекомендовать организацию родственникам и знакомым, от общего числа опрошенных получателей образовательных услуг</w:t>
            </w:r>
          </w:p>
        </w:tc>
        <w:tc>
          <w:tcPr>
            <w:tcW w:w="851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6859C8">
              <w:rPr>
                <w:sz w:val="14"/>
                <w:szCs w:val="14"/>
              </w:rPr>
              <w:t>Доля получателей образовательных услуг, удовлетворенных качеством предоставляемых образовательных услуг, от общего чи</w:t>
            </w:r>
            <w:bookmarkStart w:id="1" w:name="_GoBack"/>
            <w:bookmarkEnd w:id="1"/>
            <w:r w:rsidRPr="006859C8">
              <w:rPr>
                <w:sz w:val="14"/>
                <w:szCs w:val="14"/>
              </w:rPr>
              <w:t>сла опрошенных получателей образовательных услуг</w:t>
            </w:r>
          </w:p>
        </w:tc>
        <w:tc>
          <w:tcPr>
            <w:tcW w:w="996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6859C8">
              <w:rPr>
                <w:sz w:val="14"/>
                <w:szCs w:val="14"/>
              </w:rPr>
              <w:t>Доля получателей образовательных услуг, удовлетворенных материально-техническим обеспечением организации, от общего числа опрошенных получателей образовательных услуг</w:t>
            </w:r>
          </w:p>
        </w:tc>
      </w:tr>
      <w:tr w:rsidR="00EC4A98" w:rsidRPr="00AA5AE8" w:rsidTr="00985FA1">
        <w:trPr>
          <w:trHeight w:val="420"/>
        </w:trPr>
        <w:tc>
          <w:tcPr>
            <w:tcW w:w="282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AA5AE8">
              <w:rPr>
                <w:sz w:val="14"/>
                <w:szCs w:val="14"/>
              </w:rPr>
              <w:t>1</w:t>
            </w:r>
          </w:p>
        </w:tc>
        <w:tc>
          <w:tcPr>
            <w:tcW w:w="1559" w:type="dxa"/>
            <w:hideMark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A2211D">
              <w:rPr>
                <w:sz w:val="14"/>
                <w:szCs w:val="14"/>
              </w:rPr>
              <w:t>МКОУ «</w:t>
            </w:r>
            <w:proofErr w:type="spellStart"/>
            <w:r w:rsidRPr="00A2211D">
              <w:rPr>
                <w:sz w:val="14"/>
                <w:szCs w:val="14"/>
              </w:rPr>
              <w:t>Микрахская</w:t>
            </w:r>
            <w:proofErr w:type="spellEnd"/>
            <w:r w:rsidRPr="00A2211D">
              <w:rPr>
                <w:sz w:val="14"/>
                <w:szCs w:val="14"/>
              </w:rPr>
              <w:t xml:space="preserve"> СОШ»</w:t>
            </w:r>
          </w:p>
        </w:tc>
        <w:tc>
          <w:tcPr>
            <w:tcW w:w="1416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1275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1134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568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571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850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709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1134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563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851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850" w:type="dxa"/>
            <w:gridSpan w:val="2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855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846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992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851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996" w:type="dxa"/>
            <w:hideMark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</w:tr>
      <w:tr w:rsidR="00EC4A98" w:rsidRPr="00AA5AE8" w:rsidTr="00985FA1">
        <w:trPr>
          <w:trHeight w:val="420"/>
        </w:trPr>
        <w:tc>
          <w:tcPr>
            <w:tcW w:w="282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559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A2211D">
              <w:rPr>
                <w:sz w:val="14"/>
                <w:szCs w:val="14"/>
              </w:rPr>
              <w:t>МКОУ «</w:t>
            </w:r>
            <w:proofErr w:type="spellStart"/>
            <w:r w:rsidRPr="00A2211D">
              <w:rPr>
                <w:sz w:val="14"/>
                <w:szCs w:val="14"/>
              </w:rPr>
              <w:t>Микрахказмалярская</w:t>
            </w:r>
            <w:proofErr w:type="spellEnd"/>
            <w:r w:rsidRPr="00A2211D">
              <w:rPr>
                <w:sz w:val="14"/>
                <w:szCs w:val="14"/>
              </w:rPr>
              <w:t xml:space="preserve"> СОШ»</w:t>
            </w:r>
          </w:p>
        </w:tc>
        <w:tc>
          <w:tcPr>
            <w:tcW w:w="141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127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568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57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850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709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563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850" w:type="dxa"/>
            <w:gridSpan w:val="2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85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84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992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99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</w:tr>
      <w:tr w:rsidR="00EC4A98" w:rsidRPr="00AA5AE8" w:rsidTr="00985FA1">
        <w:trPr>
          <w:trHeight w:val="420"/>
        </w:trPr>
        <w:tc>
          <w:tcPr>
            <w:tcW w:w="282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559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A2211D">
              <w:rPr>
                <w:sz w:val="14"/>
                <w:szCs w:val="14"/>
              </w:rPr>
              <w:t>МКОУ «</w:t>
            </w:r>
            <w:proofErr w:type="spellStart"/>
            <w:r w:rsidRPr="00A2211D">
              <w:rPr>
                <w:sz w:val="14"/>
                <w:szCs w:val="14"/>
              </w:rPr>
              <w:t>Каладжухская</w:t>
            </w:r>
            <w:proofErr w:type="spellEnd"/>
            <w:r w:rsidRPr="00A2211D">
              <w:rPr>
                <w:sz w:val="14"/>
                <w:szCs w:val="14"/>
              </w:rPr>
              <w:t xml:space="preserve"> СОШ»</w:t>
            </w:r>
          </w:p>
        </w:tc>
        <w:tc>
          <w:tcPr>
            <w:tcW w:w="141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127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568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57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850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709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563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850" w:type="dxa"/>
            <w:gridSpan w:val="2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85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84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992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99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7,50</w:t>
            </w:r>
          </w:p>
        </w:tc>
      </w:tr>
      <w:tr w:rsidR="00EC4A98" w:rsidRPr="00AA5AE8" w:rsidTr="00985FA1">
        <w:trPr>
          <w:trHeight w:val="420"/>
        </w:trPr>
        <w:tc>
          <w:tcPr>
            <w:tcW w:w="282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559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A2211D">
              <w:rPr>
                <w:sz w:val="14"/>
                <w:szCs w:val="14"/>
              </w:rPr>
              <w:t>МКОУ «</w:t>
            </w:r>
            <w:proofErr w:type="spellStart"/>
            <w:r w:rsidRPr="00A2211D">
              <w:rPr>
                <w:sz w:val="14"/>
                <w:szCs w:val="14"/>
              </w:rPr>
              <w:t>Мискинджинская</w:t>
            </w:r>
            <w:proofErr w:type="spellEnd"/>
            <w:r w:rsidRPr="00A2211D">
              <w:rPr>
                <w:sz w:val="14"/>
                <w:szCs w:val="14"/>
              </w:rPr>
              <w:t xml:space="preserve"> СОШ»</w:t>
            </w:r>
          </w:p>
        </w:tc>
        <w:tc>
          <w:tcPr>
            <w:tcW w:w="141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127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2,50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568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57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850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709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563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850" w:type="dxa"/>
            <w:gridSpan w:val="2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85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7,50</w:t>
            </w:r>
          </w:p>
        </w:tc>
        <w:tc>
          <w:tcPr>
            <w:tcW w:w="84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992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99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5,00</w:t>
            </w:r>
          </w:p>
        </w:tc>
      </w:tr>
      <w:tr w:rsidR="00EC4A98" w:rsidRPr="00AA5AE8" w:rsidTr="00985FA1">
        <w:trPr>
          <w:trHeight w:val="420"/>
        </w:trPr>
        <w:tc>
          <w:tcPr>
            <w:tcW w:w="282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559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08617C">
              <w:rPr>
                <w:sz w:val="14"/>
                <w:szCs w:val="14"/>
              </w:rPr>
              <w:t>МКДОУ д/с «Аленушка»</w:t>
            </w:r>
          </w:p>
        </w:tc>
        <w:tc>
          <w:tcPr>
            <w:tcW w:w="141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127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568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57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850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709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563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850" w:type="dxa"/>
            <w:gridSpan w:val="2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85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7,50</w:t>
            </w:r>
          </w:p>
        </w:tc>
        <w:tc>
          <w:tcPr>
            <w:tcW w:w="84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10,0</w:t>
            </w:r>
          </w:p>
        </w:tc>
        <w:tc>
          <w:tcPr>
            <w:tcW w:w="992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7,50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99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7,50</w:t>
            </w:r>
          </w:p>
        </w:tc>
      </w:tr>
      <w:tr w:rsidR="00EC4A98" w:rsidRPr="00AA5AE8" w:rsidTr="00985FA1">
        <w:trPr>
          <w:trHeight w:val="420"/>
        </w:trPr>
        <w:tc>
          <w:tcPr>
            <w:tcW w:w="282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559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08617C">
              <w:rPr>
                <w:sz w:val="14"/>
                <w:szCs w:val="14"/>
              </w:rPr>
              <w:t>МКОУДОД «Дом детского творчества»</w:t>
            </w:r>
          </w:p>
        </w:tc>
        <w:tc>
          <w:tcPr>
            <w:tcW w:w="141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127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568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57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850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709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2,50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10,0</w:t>
            </w:r>
          </w:p>
        </w:tc>
        <w:tc>
          <w:tcPr>
            <w:tcW w:w="563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850" w:type="dxa"/>
            <w:gridSpan w:val="2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85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5,00</w:t>
            </w:r>
          </w:p>
        </w:tc>
        <w:tc>
          <w:tcPr>
            <w:tcW w:w="84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992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8,00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5,00</w:t>
            </w:r>
          </w:p>
        </w:tc>
        <w:tc>
          <w:tcPr>
            <w:tcW w:w="99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</w:tr>
      <w:tr w:rsidR="00EC4A98" w:rsidRPr="00AA5AE8" w:rsidTr="00985FA1">
        <w:trPr>
          <w:trHeight w:val="420"/>
        </w:trPr>
        <w:tc>
          <w:tcPr>
            <w:tcW w:w="282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7</w:t>
            </w:r>
          </w:p>
        </w:tc>
        <w:tc>
          <w:tcPr>
            <w:tcW w:w="1559" w:type="dxa"/>
          </w:tcPr>
          <w:p w:rsidR="00EC4A98" w:rsidRPr="00AA5AE8" w:rsidRDefault="00EC4A98" w:rsidP="00985FA1">
            <w:pPr>
              <w:rPr>
                <w:sz w:val="14"/>
                <w:szCs w:val="14"/>
              </w:rPr>
            </w:pPr>
            <w:r w:rsidRPr="0008617C">
              <w:rPr>
                <w:sz w:val="14"/>
                <w:szCs w:val="14"/>
              </w:rPr>
              <w:t>МКОУДОД «</w:t>
            </w:r>
            <w:proofErr w:type="spellStart"/>
            <w:r w:rsidRPr="0008617C">
              <w:rPr>
                <w:sz w:val="14"/>
                <w:szCs w:val="14"/>
              </w:rPr>
              <w:t>Докузпаринская</w:t>
            </w:r>
            <w:proofErr w:type="spellEnd"/>
            <w:r w:rsidRPr="0008617C">
              <w:rPr>
                <w:sz w:val="14"/>
                <w:szCs w:val="14"/>
              </w:rPr>
              <w:t xml:space="preserve"> ДЮСШ»</w:t>
            </w:r>
          </w:p>
        </w:tc>
        <w:tc>
          <w:tcPr>
            <w:tcW w:w="141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127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568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57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5,50</w:t>
            </w:r>
          </w:p>
        </w:tc>
        <w:tc>
          <w:tcPr>
            <w:tcW w:w="850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709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5,00</w:t>
            </w:r>
          </w:p>
        </w:tc>
        <w:tc>
          <w:tcPr>
            <w:tcW w:w="1134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3,00</w:t>
            </w:r>
          </w:p>
        </w:tc>
        <w:tc>
          <w:tcPr>
            <w:tcW w:w="563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2,50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850" w:type="dxa"/>
            <w:gridSpan w:val="2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855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7,00</w:t>
            </w:r>
          </w:p>
        </w:tc>
        <w:tc>
          <w:tcPr>
            <w:tcW w:w="84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  <w:tc>
          <w:tcPr>
            <w:tcW w:w="992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5,00</w:t>
            </w:r>
          </w:p>
        </w:tc>
        <w:tc>
          <w:tcPr>
            <w:tcW w:w="851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5,50</w:t>
            </w:r>
          </w:p>
        </w:tc>
        <w:tc>
          <w:tcPr>
            <w:tcW w:w="996" w:type="dxa"/>
          </w:tcPr>
          <w:p w:rsidR="00EC4A98" w:rsidRPr="00AA5AE8" w:rsidRDefault="00EC4A98" w:rsidP="00985FA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5,50</w:t>
            </w:r>
          </w:p>
        </w:tc>
      </w:tr>
    </w:tbl>
    <w:p w:rsidR="00EC4A98" w:rsidRDefault="00EC4A98" w:rsidP="00EC4A98"/>
    <w:p w:rsidR="00695BE8" w:rsidRPr="00695BE8" w:rsidRDefault="00695BE8" w:rsidP="007B7932">
      <w:pPr>
        <w:jc w:val="both"/>
        <w:rPr>
          <w:rFonts w:ascii="Times New Roman" w:hAnsi="Times New Roman" w:cs="Times New Roman"/>
          <w:sz w:val="44"/>
          <w:szCs w:val="44"/>
        </w:rPr>
      </w:pPr>
    </w:p>
    <w:sectPr w:rsidR="00695BE8" w:rsidRPr="00695BE8" w:rsidSect="004F0A4F">
      <w:pgSz w:w="16838" w:h="11906" w:orient="landscape"/>
      <w:pgMar w:top="23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B7B68"/>
    <w:multiLevelType w:val="hybridMultilevel"/>
    <w:tmpl w:val="1B4C86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1E2414"/>
    <w:multiLevelType w:val="multilevel"/>
    <w:tmpl w:val="A1AA6726"/>
    <w:lvl w:ilvl="0">
      <w:start w:val="1"/>
      <w:numFmt w:val="upperRoman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8015FF"/>
    <w:multiLevelType w:val="hybridMultilevel"/>
    <w:tmpl w:val="36F477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9D72A2B"/>
    <w:multiLevelType w:val="hybridMultilevel"/>
    <w:tmpl w:val="CFC8C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6B2EEA"/>
    <w:multiLevelType w:val="hybridMultilevel"/>
    <w:tmpl w:val="14123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95C"/>
    <w:rsid w:val="00012E00"/>
    <w:rsid w:val="00082230"/>
    <w:rsid w:val="0008617C"/>
    <w:rsid w:val="001D4027"/>
    <w:rsid w:val="002002D8"/>
    <w:rsid w:val="002936CD"/>
    <w:rsid w:val="002E28A8"/>
    <w:rsid w:val="003111F7"/>
    <w:rsid w:val="00417BD5"/>
    <w:rsid w:val="004A7A55"/>
    <w:rsid w:val="004B095C"/>
    <w:rsid w:val="004F0A4F"/>
    <w:rsid w:val="005115AA"/>
    <w:rsid w:val="005B3543"/>
    <w:rsid w:val="006859C8"/>
    <w:rsid w:val="00695BE8"/>
    <w:rsid w:val="007B7932"/>
    <w:rsid w:val="009B3F4C"/>
    <w:rsid w:val="00A026DB"/>
    <w:rsid w:val="00A2211D"/>
    <w:rsid w:val="00AB4D31"/>
    <w:rsid w:val="00B13015"/>
    <w:rsid w:val="00B41331"/>
    <w:rsid w:val="00C25180"/>
    <w:rsid w:val="00DA5E19"/>
    <w:rsid w:val="00DE1CF8"/>
    <w:rsid w:val="00EB2AC3"/>
    <w:rsid w:val="00EC4A98"/>
    <w:rsid w:val="00F3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695B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6"/>
      <w:szCs w:val="46"/>
      <w:u w:val="none"/>
    </w:rPr>
  </w:style>
  <w:style w:type="character" w:customStyle="1" w:styleId="30">
    <w:name w:val="Основной текст (3)"/>
    <w:basedOn w:val="3"/>
    <w:rsid w:val="00695B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695BE8"/>
    <w:pPr>
      <w:ind w:left="720"/>
      <w:contextualSpacing/>
    </w:pPr>
  </w:style>
  <w:style w:type="table" w:styleId="a4">
    <w:name w:val="Table Grid"/>
    <w:basedOn w:val="a1"/>
    <w:uiPriority w:val="59"/>
    <w:rsid w:val="00695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rsid w:val="00B1301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Подпись к таблице_"/>
    <w:basedOn w:val="a0"/>
    <w:rsid w:val="00B1301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Подпись к таблице"/>
    <w:basedOn w:val="a5"/>
    <w:rsid w:val="00B1301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"/>
    <w:basedOn w:val="2"/>
    <w:rsid w:val="00B1301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3">
    <w:name w:val="Основной текст (13)_"/>
    <w:basedOn w:val="a0"/>
    <w:rsid w:val="00B13015"/>
    <w:rPr>
      <w:rFonts w:ascii="Calibri" w:eastAsia="Calibri" w:hAnsi="Calibri" w:cs="Calibri"/>
      <w:b/>
      <w:bCs/>
      <w:i w:val="0"/>
      <w:iCs w:val="0"/>
      <w:smallCaps w:val="0"/>
      <w:strike w:val="0"/>
      <w:u w:val="none"/>
    </w:rPr>
  </w:style>
  <w:style w:type="character" w:customStyle="1" w:styleId="130">
    <w:name w:val="Основной текст (13)"/>
    <w:basedOn w:val="13"/>
    <w:rsid w:val="00B13015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4">
    <w:name w:val="Основной текст (14)_"/>
    <w:basedOn w:val="a0"/>
    <w:rsid w:val="00B130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8"/>
      <w:szCs w:val="8"/>
      <w:u w:val="none"/>
    </w:rPr>
  </w:style>
  <w:style w:type="character" w:customStyle="1" w:styleId="140">
    <w:name w:val="Основной текст (14)"/>
    <w:basedOn w:val="14"/>
    <w:rsid w:val="00B130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695B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6"/>
      <w:szCs w:val="46"/>
      <w:u w:val="none"/>
    </w:rPr>
  </w:style>
  <w:style w:type="character" w:customStyle="1" w:styleId="30">
    <w:name w:val="Основной текст (3)"/>
    <w:basedOn w:val="3"/>
    <w:rsid w:val="00695B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695BE8"/>
    <w:pPr>
      <w:ind w:left="720"/>
      <w:contextualSpacing/>
    </w:pPr>
  </w:style>
  <w:style w:type="table" w:styleId="a4">
    <w:name w:val="Table Grid"/>
    <w:basedOn w:val="a1"/>
    <w:uiPriority w:val="59"/>
    <w:rsid w:val="00695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rsid w:val="00B1301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Подпись к таблице_"/>
    <w:basedOn w:val="a0"/>
    <w:rsid w:val="00B1301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Подпись к таблице"/>
    <w:basedOn w:val="a5"/>
    <w:rsid w:val="00B1301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"/>
    <w:basedOn w:val="2"/>
    <w:rsid w:val="00B1301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3">
    <w:name w:val="Основной текст (13)_"/>
    <w:basedOn w:val="a0"/>
    <w:rsid w:val="00B13015"/>
    <w:rPr>
      <w:rFonts w:ascii="Calibri" w:eastAsia="Calibri" w:hAnsi="Calibri" w:cs="Calibri"/>
      <w:b/>
      <w:bCs/>
      <w:i w:val="0"/>
      <w:iCs w:val="0"/>
      <w:smallCaps w:val="0"/>
      <w:strike w:val="0"/>
      <w:u w:val="none"/>
    </w:rPr>
  </w:style>
  <w:style w:type="character" w:customStyle="1" w:styleId="130">
    <w:name w:val="Основной текст (13)"/>
    <w:basedOn w:val="13"/>
    <w:rsid w:val="00B13015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4">
    <w:name w:val="Основной текст (14)_"/>
    <w:basedOn w:val="a0"/>
    <w:rsid w:val="00B130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8"/>
      <w:szCs w:val="8"/>
      <w:u w:val="none"/>
    </w:rPr>
  </w:style>
  <w:style w:type="character" w:customStyle="1" w:styleId="140">
    <w:name w:val="Основной текст (14)"/>
    <w:basedOn w:val="14"/>
    <w:rsid w:val="00B130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5070E-15D8-44AA-BAA8-830516C36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2019-02-15T08:44:00Z</dcterms:created>
  <dcterms:modified xsi:type="dcterms:W3CDTF">2019-02-19T12:29:00Z</dcterms:modified>
</cp:coreProperties>
</file>