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91" w:rsidRDefault="00EE3291" w:rsidP="00EE32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Утверждаю»</w:t>
      </w:r>
    </w:p>
    <w:p w:rsidR="00EE3291" w:rsidRDefault="00EE3291" w:rsidP="00EE32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МО «Докузпаринский  район»</w:t>
      </w:r>
    </w:p>
    <w:p w:rsidR="00EE3291" w:rsidRDefault="00EE3291" w:rsidP="00EE32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 Антитеррористической  комиссии</w:t>
      </w:r>
    </w:p>
    <w:p w:rsidR="00EE3291" w:rsidRDefault="00EE3291" w:rsidP="00EE32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Абасов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К.С.</w:t>
      </w:r>
    </w:p>
    <w:p w:rsidR="00EE3291" w:rsidRDefault="00EE3291" w:rsidP="00EE32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«24»  апреля   2017  г.</w:t>
      </w:r>
    </w:p>
    <w:p w:rsidR="00EE3291" w:rsidRDefault="00EE3291" w:rsidP="00EE329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3291" w:rsidRDefault="00EE3291" w:rsidP="00EE32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 2</w:t>
      </w:r>
    </w:p>
    <w:p w:rsidR="00EE3291" w:rsidRDefault="00EE3291" w:rsidP="00EE32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  Антитеррористической  комиссии  в МО  «Докузпаринский  район».</w:t>
      </w:r>
    </w:p>
    <w:p w:rsidR="00EE3291" w:rsidRDefault="00EE3291" w:rsidP="00EE32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 24»  апреля 2017 г.                                                   с. Усухчай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Председательствовал – глава МО «Докузпаринский район», председатель</w:t>
      </w:r>
    </w:p>
    <w:p w:rsidR="00EE3291" w:rsidRDefault="00EE3291" w:rsidP="00EE32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Антитеррористической комиссии в муниципальном                   районе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К.С.  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Присутствовало: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прилагается.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Заседание  открыл  и  вел    глава  муниципального  района,  председатель  АТК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К.С.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>
        <w:rPr>
          <w:rFonts w:ascii="Times New Roman" w:hAnsi="Times New Roman" w:cs="Times New Roman"/>
          <w:b/>
          <w:sz w:val="28"/>
          <w:szCs w:val="28"/>
        </w:rPr>
        <w:t xml:space="preserve">Об  организации охраны  общественного порядка в дни проведения майских праздничных мероприятий.                                          </w:t>
      </w:r>
    </w:p>
    <w:p w:rsidR="00EE3291" w:rsidRDefault="00EE3291" w:rsidP="00EE32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К.С.,  зам начальника Службы ФСБ России в п. Ахты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нач. ОМВД Ахмедов М.Н., прокурор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М.Н.,  главы сельских администраций, руководители организаций и учреждений.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Заслушав и обсудив   доклады  и  выступления главы муниципального района, председателя Антитеррористической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МО ОМВД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Ахмедова М.Н., заместителя начальника пограничной службы в п. Ахты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и др., Антитеррористическая комиссия  в  муниципальном  образовании «Докузпаринский район»,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решила: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1.Принять  к  сведению  информацию  главы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К.С. и заместителя председателя Антитеррористической комиссии Ахмедова М.Н.,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 об организации и проведении  мероприятий  по охране  общественного порядка в дни проведения майских праздников.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2.Аппарату  АТК в МО разработать   график ответственных лиц администрации МО на период с 30 апреля   по 10 мая 2017 года по муниципальному району.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3.Руководителям учреждений и организаций принять меры по организации охраны  антитеррористической защищенности мест массового пребывания людей, а также  мест проведения праздничных мероприятий.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Главам сельских поселений организовать мероприятия по охране мест проведения майских праздничных мероприятий, для этих целей привлечь  добровольные народные дружины.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5.Рекомендовать МО 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провести заблаговременно соответствующие  мероприятия  по  проверке территории Парка Победы Докузпаринского на  предмет обнаружения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ВВ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ВУ, в целях  предотвращения возможных террористических актов во время   проведения  торжественных мероприятий, посвященных Дню Победы. Принять территорию парка  заблаговременно под охрану, организовать мероприятия  по охране  общественного порядка на  территории МО.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О деятельности органов местного самоуправления в сфере профилактики терроризма и части реализации  полномочий, предусмотренных ст. 5.2. Федерального закона от 6 марта 2006 года № 35 –ФЗ «О противодействии терроризму».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исполнении Комплексного плана противодействия идеологии терроризма в МО.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Заслушав и обсудив выступления участников заседания, АТК в МО решила: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1.Принять к сведению информацию заместителя главы МО по общественной безопасности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К.З. о деятельности органов  местного самоуправления в сфере профилактики терроризма и части реализации полномочий,  предусмотренных ст. 5.2. Федерального закона </w:t>
      </w:r>
      <w:r>
        <w:rPr>
          <w:rFonts w:ascii="Times New Roman" w:hAnsi="Times New Roman" w:cs="Times New Roman"/>
          <w:sz w:val="28"/>
          <w:szCs w:val="28"/>
        </w:rPr>
        <w:lastRenderedPageBreak/>
        <w:t>от 6 марта 2006 года № 35-ФЗ «О противодействии терроризму» и реализации Комплексного плана противодействия идеологии терроризма на 2013-2018 годы.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2.Управлению образования принять меры по обеспечению эффективности профилактической работы среди учащихся школ, направленные на  разъяснение норм законодательства в сфере профилактики терроризма и экстремизма, об ответственности за их нарушение.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3.Апарату АТК в МО организовать создание и функционирование сайта АТК в МО.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Аппарату администрации МО привести штатное расписание аппарата АТК в МО в соответствии с постановлением Правительства РД от 24 октября 2014 года № 504 «Об аппарате Антитеррористической  комиссий  в муниципальном районе (городском округе) Республики Дагестан».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5.Обеспечить аппарат АТК в МО необходимыми техническими средствами и рабочими местами. 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Контроль  над  исполнением  настоящего  решения     оставляю за собой.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3291" w:rsidRDefault="00EE3291" w:rsidP="00EE3291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Протокол    вел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Махадинов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К.З.</w:t>
      </w:r>
    </w:p>
    <w:p w:rsidR="00EE3291" w:rsidRDefault="00EE3291" w:rsidP="00EE3291">
      <w:pPr>
        <w:pStyle w:val="a3"/>
        <w:ind w:left="615"/>
        <w:rPr>
          <w:rFonts w:ascii="Times New Roman" w:hAnsi="Times New Roman" w:cs="Times New Roman"/>
          <w:b/>
        </w:rPr>
      </w:pPr>
    </w:p>
    <w:p w:rsidR="00EE3291" w:rsidRDefault="00EE3291" w:rsidP="00EE3291">
      <w:pPr>
        <w:pStyle w:val="a3"/>
        <w:ind w:left="615"/>
        <w:rPr>
          <w:rFonts w:ascii="Times New Roman" w:hAnsi="Times New Roman" w:cs="Times New Roman"/>
          <w:b/>
        </w:rPr>
      </w:pPr>
    </w:p>
    <w:p w:rsidR="000E5B2C" w:rsidRDefault="000E5B2C">
      <w:bookmarkStart w:id="0" w:name="_GoBack"/>
      <w:bookmarkEnd w:id="0"/>
    </w:p>
    <w:sectPr w:rsidR="000E5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291"/>
    <w:rsid w:val="000E5B2C"/>
    <w:rsid w:val="00EE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2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Амиран</dc:creator>
  <cp:lastModifiedBy>Амиран</cp:lastModifiedBy>
  <cp:revision>1</cp:revision>
  <dcterms:created xsi:type="dcterms:W3CDTF">2017-06-19T04:51:00Z</dcterms:created>
  <dcterms:modified xsi:type="dcterms:W3CDTF">2017-06-19T04:52:00Z</dcterms:modified>
</cp:coreProperties>
</file>